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687146" w14:textId="2B1B3371" w:rsidR="00CC0E35" w:rsidRPr="00851837" w:rsidRDefault="00CC0E35" w:rsidP="003B3D95">
      <w:pPr>
        <w:spacing w:after="0"/>
        <w:rPr>
          <w:rFonts w:ascii="Verdana" w:hAnsi="Verdana"/>
          <w:b/>
          <w:bCs/>
          <w:sz w:val="20"/>
          <w:szCs w:val="20"/>
        </w:rPr>
      </w:pPr>
      <w:r w:rsidRPr="00851837">
        <w:rPr>
          <w:noProof/>
        </w:rPr>
        <w:drawing>
          <wp:inline distT="0" distB="0" distL="0" distR="0" wp14:anchorId="41F24835" wp14:editId="512F3BE1">
            <wp:extent cx="2930612" cy="8615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7240" cy="872312"/>
                    </a:xfrm>
                    <a:prstGeom prst="rect">
                      <a:avLst/>
                    </a:prstGeom>
                    <a:noFill/>
                    <a:ln>
                      <a:noFill/>
                    </a:ln>
                  </pic:spPr>
                </pic:pic>
              </a:graphicData>
            </a:graphic>
          </wp:inline>
        </w:drawing>
      </w:r>
      <w:r w:rsidRPr="00851837">
        <w:rPr>
          <w:rFonts w:ascii="Verdana" w:hAnsi="Verdana"/>
          <w:b/>
          <w:bCs/>
          <w:sz w:val="20"/>
          <w:szCs w:val="20"/>
        </w:rPr>
        <w:tab/>
      </w:r>
      <w:r w:rsidRPr="00851837">
        <w:rPr>
          <w:rFonts w:ascii="Verdana" w:hAnsi="Verdana"/>
          <w:b/>
          <w:bCs/>
          <w:sz w:val="20"/>
          <w:szCs w:val="20"/>
        </w:rPr>
        <w:tab/>
      </w:r>
      <w:r w:rsidRPr="00851837">
        <w:rPr>
          <w:rFonts w:ascii="Roboto Condensed" w:hAnsi="Roboto Condensed"/>
          <w:noProof/>
          <w:sz w:val="24"/>
          <w:szCs w:val="24"/>
          <w:lang w:eastAsia="et-EE"/>
          <w14:ligatures w14:val="none"/>
        </w:rPr>
        <w:drawing>
          <wp:inline distT="0" distB="0" distL="0" distR="0" wp14:anchorId="4D914A92" wp14:editId="59E698AE">
            <wp:extent cx="2154417" cy="860400"/>
            <wp:effectExtent l="0" t="0" r="0" b="0"/>
            <wp:docPr id="2052" name="Picture 3">
              <a:extLst xmlns:a="http://schemas.openxmlformats.org/drawingml/2006/main">
                <a:ext uri="{FF2B5EF4-FFF2-40B4-BE49-F238E27FC236}">
                  <a16:creationId xmlns:a16="http://schemas.microsoft.com/office/drawing/2014/main" id="{73AA4430-DF4C-9790-6884-6212FB814D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3">
                      <a:extLst>
                        <a:ext uri="{FF2B5EF4-FFF2-40B4-BE49-F238E27FC236}">
                          <a16:creationId xmlns:a16="http://schemas.microsoft.com/office/drawing/2014/main" id="{73AA4430-DF4C-9790-6884-6212FB814D9F}"/>
                        </a:ext>
                      </a:extLst>
                    </pic:cNvPr>
                    <pic:cNvPicPr>
                      <a:picLocks noChangeAspect="1" noChangeArrowheads="1"/>
                    </pic:cNvPicPr>
                  </pic:nvPicPr>
                  <pic:blipFill>
                    <a:blip r:embed="rId12" cstate="print">
                      <a:alphaModFix/>
                      <a:lum/>
                      <a:extLst>
                        <a:ext uri="{28A0092B-C50C-407E-A947-70E740481C1C}">
                          <a14:useLocalDpi xmlns:a14="http://schemas.microsoft.com/office/drawing/2010/main" val="0"/>
                        </a:ext>
                      </a:extLst>
                    </a:blip>
                    <a:srcRect/>
                    <a:stretch>
                      <a:fillRect/>
                    </a:stretch>
                  </pic:blipFill>
                  <pic:spPr bwMode="auto">
                    <a:xfrm>
                      <a:off x="0" y="0"/>
                      <a:ext cx="2154417" cy="860400"/>
                    </a:xfrm>
                    <a:prstGeom prst="rect">
                      <a:avLst/>
                    </a:prstGeom>
                  </pic:spPr>
                </pic:pic>
              </a:graphicData>
            </a:graphic>
          </wp:inline>
        </w:drawing>
      </w:r>
    </w:p>
    <w:p w14:paraId="6993ADF1" w14:textId="43700F16" w:rsidR="004756AD" w:rsidRPr="00851837" w:rsidRDefault="004756AD" w:rsidP="00DB7AC0">
      <w:pPr>
        <w:spacing w:after="0"/>
        <w:jc w:val="center"/>
        <w:rPr>
          <w:rFonts w:ascii="Verdana" w:hAnsi="Verdana"/>
          <w:sz w:val="20"/>
          <w:szCs w:val="20"/>
        </w:rPr>
      </w:pPr>
      <w:proofErr w:type="gramStart"/>
      <w:r w:rsidRPr="00851837">
        <w:rPr>
          <w:rFonts w:ascii="Verdana" w:hAnsi="Verdana"/>
          <w:sz w:val="20"/>
          <w:szCs w:val="20"/>
        </w:rPr>
        <w:t>Swiss-Estonian</w:t>
      </w:r>
      <w:proofErr w:type="gramEnd"/>
      <w:r w:rsidRPr="00851837">
        <w:rPr>
          <w:rFonts w:ascii="Verdana" w:hAnsi="Verdana"/>
          <w:sz w:val="20"/>
          <w:szCs w:val="20"/>
        </w:rPr>
        <w:t xml:space="preserve"> Cooperation Programme</w:t>
      </w:r>
    </w:p>
    <w:p w14:paraId="28D66054" w14:textId="35BD0813" w:rsidR="004756AD" w:rsidRPr="00851837" w:rsidRDefault="004756AD" w:rsidP="00DB7AC0">
      <w:pPr>
        <w:spacing w:after="0"/>
        <w:jc w:val="center"/>
        <w:rPr>
          <w:rFonts w:ascii="Verdana" w:hAnsi="Verdana"/>
          <w:sz w:val="20"/>
          <w:szCs w:val="20"/>
        </w:rPr>
      </w:pPr>
      <w:r w:rsidRPr="00851837">
        <w:rPr>
          <w:rFonts w:ascii="Verdana" w:hAnsi="Verdana"/>
          <w:sz w:val="20"/>
          <w:szCs w:val="20"/>
        </w:rPr>
        <w:t>Support Measure "Supporting Social Inclusion"</w:t>
      </w:r>
    </w:p>
    <w:p w14:paraId="2981CED4" w14:textId="22F60740" w:rsidR="009231DD" w:rsidRPr="00851837" w:rsidRDefault="009231DD" w:rsidP="00DB7AC0">
      <w:pPr>
        <w:spacing w:after="0"/>
        <w:jc w:val="center"/>
        <w:rPr>
          <w:rFonts w:ascii="Verdana" w:hAnsi="Verdana"/>
          <w:b/>
          <w:bCs/>
          <w:sz w:val="20"/>
          <w:szCs w:val="20"/>
        </w:rPr>
      </w:pPr>
      <w:r w:rsidRPr="00851837">
        <w:rPr>
          <w:rFonts w:ascii="Verdana" w:hAnsi="Verdana"/>
          <w:b/>
          <w:bCs/>
          <w:sz w:val="20"/>
          <w:szCs w:val="20"/>
        </w:rPr>
        <w:t xml:space="preserve">Minutes of the </w:t>
      </w:r>
      <w:r w:rsidR="00361E4E" w:rsidRPr="00851837">
        <w:rPr>
          <w:rFonts w:ascii="Verdana" w:hAnsi="Verdana"/>
          <w:b/>
          <w:bCs/>
          <w:sz w:val="20"/>
          <w:szCs w:val="20"/>
        </w:rPr>
        <w:t>Steering Committee meeting</w:t>
      </w:r>
    </w:p>
    <w:p w14:paraId="14EF6011" w14:textId="77777777" w:rsidR="009231DD" w:rsidRPr="00851837" w:rsidRDefault="009231DD" w:rsidP="00DB7AC0">
      <w:pPr>
        <w:spacing w:after="0"/>
        <w:jc w:val="center"/>
        <w:rPr>
          <w:rFonts w:ascii="Verdana" w:hAnsi="Verdana"/>
          <w:b/>
          <w:bCs/>
          <w:sz w:val="20"/>
          <w:szCs w:val="20"/>
        </w:rPr>
      </w:pPr>
    </w:p>
    <w:tbl>
      <w:tblPr>
        <w:tblStyle w:val="Helekontuurtabel"/>
        <w:tblW w:w="9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1385"/>
        <w:gridCol w:w="1276"/>
        <w:gridCol w:w="5801"/>
      </w:tblGrid>
      <w:tr w:rsidR="004756AD" w:rsidRPr="00851837" w14:paraId="3C89F885" w14:textId="77777777" w:rsidTr="009231DD">
        <w:tc>
          <w:tcPr>
            <w:tcW w:w="1985" w:type="dxa"/>
            <w:gridSpan w:val="2"/>
          </w:tcPr>
          <w:p w14:paraId="603FA0CF" w14:textId="77777777" w:rsidR="0047273A" w:rsidRPr="00851837" w:rsidRDefault="004756AD" w:rsidP="00DB7AC0">
            <w:pPr>
              <w:rPr>
                <w:rFonts w:ascii="Verdana" w:hAnsi="Verdana"/>
                <w:b/>
                <w:bCs/>
                <w:sz w:val="20"/>
                <w:szCs w:val="20"/>
              </w:rPr>
            </w:pPr>
            <w:r w:rsidRPr="00851837">
              <w:rPr>
                <w:rFonts w:ascii="Verdana" w:hAnsi="Verdana"/>
                <w:b/>
                <w:bCs/>
                <w:sz w:val="20"/>
                <w:szCs w:val="20"/>
              </w:rPr>
              <w:t>Date</w:t>
            </w:r>
            <w:r w:rsidR="00151CCC" w:rsidRPr="00851837">
              <w:rPr>
                <w:rFonts w:ascii="Verdana" w:hAnsi="Verdana"/>
                <w:b/>
                <w:bCs/>
                <w:sz w:val="20"/>
                <w:szCs w:val="20"/>
              </w:rPr>
              <w:t xml:space="preserve"> </w:t>
            </w:r>
          </w:p>
          <w:p w14:paraId="0EE8B310" w14:textId="4655AFA1" w:rsidR="004756AD" w:rsidRPr="00851837" w:rsidRDefault="00151CCC" w:rsidP="00DB7AC0">
            <w:pPr>
              <w:rPr>
                <w:rFonts w:ascii="Verdana" w:hAnsi="Verdana"/>
                <w:b/>
                <w:bCs/>
                <w:sz w:val="20"/>
                <w:szCs w:val="20"/>
              </w:rPr>
            </w:pPr>
            <w:r w:rsidRPr="00851837">
              <w:rPr>
                <w:rFonts w:ascii="Verdana" w:hAnsi="Verdana"/>
                <w:b/>
                <w:bCs/>
                <w:sz w:val="20"/>
                <w:szCs w:val="20"/>
              </w:rPr>
              <w:t>and time:</w:t>
            </w:r>
          </w:p>
        </w:tc>
        <w:tc>
          <w:tcPr>
            <w:tcW w:w="7077" w:type="dxa"/>
            <w:gridSpan w:val="2"/>
          </w:tcPr>
          <w:p w14:paraId="6F43B754" w14:textId="356B491A" w:rsidR="004756AD" w:rsidRPr="00851837" w:rsidRDefault="004756AD" w:rsidP="00DB7AC0">
            <w:pPr>
              <w:rPr>
                <w:rFonts w:ascii="Verdana" w:hAnsi="Verdana"/>
                <w:sz w:val="20"/>
                <w:szCs w:val="20"/>
              </w:rPr>
            </w:pPr>
            <w:r w:rsidRPr="00851837">
              <w:rPr>
                <w:rFonts w:ascii="Verdana" w:hAnsi="Verdana"/>
                <w:sz w:val="20"/>
                <w:szCs w:val="20"/>
              </w:rPr>
              <w:t>1</w:t>
            </w:r>
            <w:r w:rsidR="00570B89" w:rsidRPr="00851837">
              <w:rPr>
                <w:rFonts w:ascii="Verdana" w:hAnsi="Verdana"/>
                <w:sz w:val="20"/>
                <w:szCs w:val="20"/>
              </w:rPr>
              <w:t>1</w:t>
            </w:r>
            <w:r w:rsidRPr="00851837">
              <w:rPr>
                <w:rFonts w:ascii="Verdana" w:hAnsi="Verdana"/>
                <w:sz w:val="20"/>
                <w:szCs w:val="20"/>
              </w:rPr>
              <w:t>.</w:t>
            </w:r>
            <w:r w:rsidR="00570B89" w:rsidRPr="00851837">
              <w:rPr>
                <w:rFonts w:ascii="Verdana" w:hAnsi="Verdana"/>
                <w:sz w:val="20"/>
                <w:szCs w:val="20"/>
              </w:rPr>
              <w:t>11</w:t>
            </w:r>
            <w:r w:rsidRPr="00851837">
              <w:rPr>
                <w:rFonts w:ascii="Verdana" w:hAnsi="Verdana"/>
                <w:sz w:val="20"/>
                <w:szCs w:val="20"/>
              </w:rPr>
              <w:t>.202</w:t>
            </w:r>
            <w:r w:rsidR="002F1EA8" w:rsidRPr="00851837">
              <w:rPr>
                <w:rFonts w:ascii="Verdana" w:hAnsi="Verdana"/>
                <w:sz w:val="20"/>
                <w:szCs w:val="20"/>
              </w:rPr>
              <w:t>5</w:t>
            </w:r>
          </w:p>
          <w:p w14:paraId="21FE2E8D" w14:textId="54DADAC8" w:rsidR="000C7112" w:rsidRPr="00851837" w:rsidRDefault="000C7112" w:rsidP="00DB7AC0">
            <w:pPr>
              <w:rPr>
                <w:rFonts w:ascii="Verdana" w:hAnsi="Verdana"/>
                <w:sz w:val="20"/>
                <w:szCs w:val="20"/>
              </w:rPr>
            </w:pPr>
            <w:r w:rsidRPr="00851837">
              <w:rPr>
                <w:rFonts w:ascii="Verdana" w:hAnsi="Verdana"/>
                <w:sz w:val="20"/>
                <w:szCs w:val="20"/>
              </w:rPr>
              <w:t>1</w:t>
            </w:r>
            <w:r w:rsidR="005D6087" w:rsidRPr="00851837">
              <w:rPr>
                <w:rFonts w:ascii="Verdana" w:hAnsi="Verdana"/>
                <w:sz w:val="20"/>
                <w:szCs w:val="20"/>
              </w:rPr>
              <w:t>1</w:t>
            </w:r>
            <w:r w:rsidRPr="00851837">
              <w:rPr>
                <w:rFonts w:ascii="Verdana" w:hAnsi="Verdana"/>
                <w:sz w:val="20"/>
                <w:szCs w:val="20"/>
              </w:rPr>
              <w:t>:</w:t>
            </w:r>
            <w:r w:rsidR="005D6087" w:rsidRPr="00851837">
              <w:rPr>
                <w:rFonts w:ascii="Verdana" w:hAnsi="Verdana"/>
                <w:sz w:val="20"/>
                <w:szCs w:val="20"/>
              </w:rPr>
              <w:t>15</w:t>
            </w:r>
            <w:r w:rsidR="0047273A" w:rsidRPr="00851837">
              <w:rPr>
                <w:rFonts w:ascii="Verdana" w:hAnsi="Verdana"/>
                <w:sz w:val="20"/>
                <w:szCs w:val="20"/>
              </w:rPr>
              <w:t>–1</w:t>
            </w:r>
            <w:r w:rsidR="005D6087" w:rsidRPr="00851837">
              <w:rPr>
                <w:rFonts w:ascii="Verdana" w:hAnsi="Verdana"/>
                <w:sz w:val="20"/>
                <w:szCs w:val="20"/>
              </w:rPr>
              <w:t>5</w:t>
            </w:r>
            <w:r w:rsidR="0047273A" w:rsidRPr="00851837">
              <w:rPr>
                <w:rFonts w:ascii="Verdana" w:hAnsi="Verdana"/>
                <w:sz w:val="20"/>
                <w:szCs w:val="20"/>
              </w:rPr>
              <w:t>:30</w:t>
            </w:r>
          </w:p>
          <w:p w14:paraId="102A2995" w14:textId="6D60C492" w:rsidR="00E16069" w:rsidRPr="00851837" w:rsidRDefault="00E16069" w:rsidP="00DB7AC0">
            <w:pPr>
              <w:rPr>
                <w:rFonts w:ascii="Verdana" w:hAnsi="Verdana"/>
                <w:sz w:val="20"/>
                <w:szCs w:val="20"/>
              </w:rPr>
            </w:pPr>
          </w:p>
        </w:tc>
      </w:tr>
      <w:tr w:rsidR="004756AD" w:rsidRPr="00851837" w14:paraId="19DEC2DF" w14:textId="77777777" w:rsidTr="009231DD">
        <w:tc>
          <w:tcPr>
            <w:tcW w:w="1985" w:type="dxa"/>
            <w:gridSpan w:val="2"/>
          </w:tcPr>
          <w:p w14:paraId="140FD36C" w14:textId="3419CE44" w:rsidR="004756AD" w:rsidRPr="00851837" w:rsidRDefault="004756AD" w:rsidP="00DB7AC0">
            <w:pPr>
              <w:rPr>
                <w:rFonts w:ascii="Verdana" w:hAnsi="Verdana"/>
                <w:b/>
                <w:bCs/>
                <w:sz w:val="20"/>
                <w:szCs w:val="20"/>
              </w:rPr>
            </w:pPr>
            <w:r w:rsidRPr="00851837">
              <w:rPr>
                <w:rFonts w:ascii="Verdana" w:hAnsi="Verdana"/>
                <w:b/>
                <w:bCs/>
                <w:sz w:val="20"/>
                <w:szCs w:val="20"/>
              </w:rPr>
              <w:t>Place</w:t>
            </w:r>
            <w:r w:rsidR="00151CCC" w:rsidRPr="00851837">
              <w:rPr>
                <w:rFonts w:ascii="Verdana" w:hAnsi="Verdana"/>
                <w:b/>
                <w:bCs/>
                <w:sz w:val="20"/>
                <w:szCs w:val="20"/>
              </w:rPr>
              <w:t>:</w:t>
            </w:r>
          </w:p>
        </w:tc>
        <w:tc>
          <w:tcPr>
            <w:tcW w:w="7077" w:type="dxa"/>
            <w:gridSpan w:val="2"/>
          </w:tcPr>
          <w:p w14:paraId="5582A2B7" w14:textId="77777777" w:rsidR="00851837" w:rsidRPr="00851837" w:rsidRDefault="001B60ED" w:rsidP="002F1EA8">
            <w:pPr>
              <w:rPr>
                <w:rFonts w:ascii="Verdana" w:hAnsi="Verdana"/>
                <w:sz w:val="20"/>
                <w:szCs w:val="20"/>
              </w:rPr>
            </w:pPr>
            <w:r w:rsidRPr="00851837">
              <w:rPr>
                <w:rFonts w:ascii="Verdana" w:hAnsi="Verdana"/>
                <w:sz w:val="20"/>
                <w:szCs w:val="20"/>
              </w:rPr>
              <w:t>Ministry of Education and Research</w:t>
            </w:r>
            <w:r w:rsidR="00851837" w:rsidRPr="00851837">
              <w:rPr>
                <w:rFonts w:ascii="Verdana" w:hAnsi="Verdana"/>
                <w:sz w:val="20"/>
                <w:szCs w:val="20"/>
              </w:rPr>
              <w:t xml:space="preserve"> </w:t>
            </w:r>
          </w:p>
          <w:p w14:paraId="2ED4461D" w14:textId="75BE41D6" w:rsidR="001B60ED" w:rsidRPr="00851837" w:rsidRDefault="00851837" w:rsidP="00851837">
            <w:pPr>
              <w:rPr>
                <w:rFonts w:ascii="Verdana" w:hAnsi="Verdana"/>
                <w:sz w:val="20"/>
                <w:szCs w:val="20"/>
              </w:rPr>
            </w:pPr>
            <w:r w:rsidRPr="00851837">
              <w:rPr>
                <w:rFonts w:ascii="Verdana" w:hAnsi="Verdana"/>
                <w:sz w:val="20"/>
                <w:szCs w:val="20"/>
              </w:rPr>
              <w:t xml:space="preserve">Munga 18, Tartu </w:t>
            </w:r>
          </w:p>
          <w:p w14:paraId="3E2E8630" w14:textId="34CE8935" w:rsidR="00851837" w:rsidRPr="00851837" w:rsidRDefault="00851837" w:rsidP="00851837">
            <w:pPr>
              <w:rPr>
                <w:rFonts w:ascii="Verdana" w:hAnsi="Verdana"/>
                <w:sz w:val="20"/>
                <w:szCs w:val="20"/>
                <w:highlight w:val="yellow"/>
              </w:rPr>
            </w:pPr>
          </w:p>
        </w:tc>
      </w:tr>
      <w:tr w:rsidR="00113D5B" w:rsidRPr="00851837" w14:paraId="7D3E6365" w14:textId="77777777" w:rsidTr="009231DD">
        <w:tc>
          <w:tcPr>
            <w:tcW w:w="1985" w:type="dxa"/>
            <w:gridSpan w:val="2"/>
          </w:tcPr>
          <w:p w14:paraId="4FC9F5FA" w14:textId="5D0AD35A" w:rsidR="00113D5B" w:rsidRPr="00851837" w:rsidRDefault="00113D5B" w:rsidP="00DB7AC0">
            <w:pPr>
              <w:rPr>
                <w:rFonts w:ascii="Verdana" w:hAnsi="Verdana"/>
                <w:b/>
                <w:bCs/>
                <w:sz w:val="20"/>
                <w:szCs w:val="20"/>
              </w:rPr>
            </w:pPr>
            <w:r w:rsidRPr="00851837">
              <w:rPr>
                <w:rFonts w:ascii="Verdana" w:hAnsi="Verdana"/>
                <w:b/>
                <w:bCs/>
                <w:sz w:val="20"/>
                <w:szCs w:val="20"/>
              </w:rPr>
              <w:t>Participants</w:t>
            </w:r>
            <w:r w:rsidR="00151CCC" w:rsidRPr="00851837">
              <w:rPr>
                <w:rFonts w:ascii="Verdana" w:hAnsi="Verdana"/>
                <w:b/>
                <w:bCs/>
                <w:sz w:val="20"/>
                <w:szCs w:val="20"/>
              </w:rPr>
              <w:t>:</w:t>
            </w:r>
          </w:p>
        </w:tc>
        <w:tc>
          <w:tcPr>
            <w:tcW w:w="7077" w:type="dxa"/>
            <w:gridSpan w:val="2"/>
          </w:tcPr>
          <w:p w14:paraId="11EE479F" w14:textId="5707FA2C" w:rsidR="00E16069" w:rsidRPr="00851837" w:rsidRDefault="00E16069" w:rsidP="00DB7AC0">
            <w:pPr>
              <w:rPr>
                <w:rFonts w:ascii="Verdana" w:hAnsi="Verdana"/>
                <w:sz w:val="20"/>
                <w:szCs w:val="20"/>
              </w:rPr>
            </w:pPr>
          </w:p>
        </w:tc>
      </w:tr>
      <w:tr w:rsidR="000C7112" w:rsidRPr="00851837" w14:paraId="2916A559" w14:textId="77777777" w:rsidTr="009231DD">
        <w:tc>
          <w:tcPr>
            <w:tcW w:w="9062" w:type="dxa"/>
            <w:gridSpan w:val="4"/>
          </w:tcPr>
          <w:p w14:paraId="0AC4C6C8" w14:textId="77777777" w:rsidR="000C7112" w:rsidRPr="00851837" w:rsidRDefault="000C7112" w:rsidP="00DB7AC0">
            <w:pPr>
              <w:rPr>
                <w:rFonts w:ascii="Verdana" w:hAnsi="Verdana"/>
                <w:sz w:val="20"/>
                <w:szCs w:val="20"/>
              </w:rPr>
            </w:pPr>
            <w:r w:rsidRPr="00851837">
              <w:rPr>
                <w:rFonts w:ascii="Verdana" w:hAnsi="Verdana"/>
                <w:sz w:val="20"/>
                <w:szCs w:val="20"/>
              </w:rPr>
              <w:t>Members with Voting Rights:</w:t>
            </w:r>
          </w:p>
          <w:p w14:paraId="241086F8" w14:textId="184340E0" w:rsidR="00E16069" w:rsidRPr="00851837" w:rsidRDefault="00E16069" w:rsidP="00DB7AC0">
            <w:pPr>
              <w:rPr>
                <w:rFonts w:ascii="Verdana" w:hAnsi="Verdana"/>
                <w:sz w:val="20"/>
                <w:szCs w:val="20"/>
              </w:rPr>
            </w:pPr>
          </w:p>
        </w:tc>
      </w:tr>
      <w:tr w:rsidR="00E16069" w:rsidRPr="00851837" w14:paraId="68957D0E" w14:textId="77777777" w:rsidTr="009231DD">
        <w:trPr>
          <w:gridBefore w:val="1"/>
          <w:wBefore w:w="600" w:type="dxa"/>
        </w:trPr>
        <w:tc>
          <w:tcPr>
            <w:tcW w:w="2661" w:type="dxa"/>
            <w:gridSpan w:val="2"/>
          </w:tcPr>
          <w:p w14:paraId="51BBA74D" w14:textId="1738382D" w:rsidR="00E16069" w:rsidRPr="00851837" w:rsidRDefault="00E16069" w:rsidP="00DB7AC0">
            <w:pPr>
              <w:rPr>
                <w:rFonts w:ascii="Verdana" w:hAnsi="Verdana"/>
                <w:sz w:val="20"/>
                <w:szCs w:val="20"/>
              </w:rPr>
            </w:pPr>
            <w:r w:rsidRPr="00851837">
              <w:rPr>
                <w:rFonts w:ascii="Verdana" w:hAnsi="Verdana"/>
                <w:sz w:val="20"/>
                <w:szCs w:val="20"/>
              </w:rPr>
              <w:t>Olga Gnezdovski</w:t>
            </w:r>
          </w:p>
        </w:tc>
        <w:tc>
          <w:tcPr>
            <w:tcW w:w="5801" w:type="dxa"/>
          </w:tcPr>
          <w:p w14:paraId="5FD424D2" w14:textId="2ABA1A4D" w:rsidR="00E16069" w:rsidRPr="00851837" w:rsidRDefault="00851837" w:rsidP="00DB7AC0">
            <w:pPr>
              <w:rPr>
                <w:rFonts w:ascii="Verdana" w:hAnsi="Verdana"/>
                <w:sz w:val="20"/>
                <w:szCs w:val="20"/>
              </w:rPr>
            </w:pPr>
            <w:r w:rsidRPr="00851837">
              <w:rPr>
                <w:rFonts w:ascii="Verdana" w:hAnsi="Verdana"/>
                <w:sz w:val="20"/>
                <w:szCs w:val="20"/>
              </w:rPr>
              <w:t>Chair</w:t>
            </w:r>
            <w:r>
              <w:rPr>
                <w:rFonts w:ascii="Verdana" w:hAnsi="Verdana"/>
                <w:sz w:val="20"/>
                <w:szCs w:val="20"/>
              </w:rPr>
              <w:t xml:space="preserve">, </w:t>
            </w:r>
            <w:r w:rsidR="00E16069" w:rsidRPr="00851837">
              <w:rPr>
                <w:rFonts w:ascii="Verdana" w:hAnsi="Verdana"/>
                <w:sz w:val="20"/>
                <w:szCs w:val="20"/>
              </w:rPr>
              <w:t>Representative of the Programme Operator, Ministry of Culture</w:t>
            </w:r>
          </w:p>
        </w:tc>
      </w:tr>
      <w:tr w:rsidR="00E16069" w:rsidRPr="00851837" w14:paraId="3BAD9700" w14:textId="77777777" w:rsidTr="009231DD">
        <w:trPr>
          <w:gridBefore w:val="1"/>
          <w:wBefore w:w="600" w:type="dxa"/>
        </w:trPr>
        <w:tc>
          <w:tcPr>
            <w:tcW w:w="2661" w:type="dxa"/>
            <w:gridSpan w:val="2"/>
          </w:tcPr>
          <w:p w14:paraId="09472BF5" w14:textId="62CFC361" w:rsidR="00E16069" w:rsidRPr="00851837" w:rsidRDefault="00E16069" w:rsidP="00DB7AC0">
            <w:pPr>
              <w:rPr>
                <w:rFonts w:ascii="Verdana" w:hAnsi="Verdana"/>
                <w:sz w:val="20"/>
                <w:szCs w:val="20"/>
              </w:rPr>
            </w:pPr>
            <w:r w:rsidRPr="00851837">
              <w:rPr>
                <w:rFonts w:ascii="Verdana" w:hAnsi="Verdana"/>
                <w:sz w:val="20"/>
                <w:szCs w:val="20"/>
              </w:rPr>
              <w:t>Evelin Liechti</w:t>
            </w:r>
          </w:p>
        </w:tc>
        <w:tc>
          <w:tcPr>
            <w:tcW w:w="5801" w:type="dxa"/>
          </w:tcPr>
          <w:p w14:paraId="0A6E11CD" w14:textId="4A711614" w:rsidR="00E16069" w:rsidRPr="00851837" w:rsidRDefault="00E16069" w:rsidP="00DB7AC0">
            <w:pPr>
              <w:rPr>
                <w:rFonts w:ascii="Verdana" w:hAnsi="Verdana"/>
                <w:sz w:val="20"/>
                <w:szCs w:val="20"/>
              </w:rPr>
            </w:pPr>
            <w:r w:rsidRPr="00851837">
              <w:rPr>
                <w:rFonts w:ascii="Verdana" w:hAnsi="Verdana"/>
                <w:sz w:val="20"/>
                <w:szCs w:val="20"/>
              </w:rPr>
              <w:t>Swiss Contribution Office of the Swiss Embassy to Estonia</w:t>
            </w:r>
          </w:p>
        </w:tc>
      </w:tr>
      <w:tr w:rsidR="00E16069" w:rsidRPr="00851837" w14:paraId="3BC4C880" w14:textId="77777777" w:rsidTr="009231DD">
        <w:trPr>
          <w:gridBefore w:val="1"/>
          <w:wBefore w:w="600" w:type="dxa"/>
        </w:trPr>
        <w:tc>
          <w:tcPr>
            <w:tcW w:w="2661" w:type="dxa"/>
            <w:gridSpan w:val="2"/>
          </w:tcPr>
          <w:p w14:paraId="2543F9E7" w14:textId="5F57B713" w:rsidR="00E16069" w:rsidRPr="00851837" w:rsidRDefault="007F5FD7" w:rsidP="00DB7AC0">
            <w:pPr>
              <w:rPr>
                <w:rFonts w:ascii="Verdana" w:hAnsi="Verdana"/>
                <w:sz w:val="20"/>
                <w:szCs w:val="20"/>
              </w:rPr>
            </w:pPr>
            <w:r w:rsidRPr="007F5FD7">
              <w:rPr>
                <w:rFonts w:ascii="Verdana" w:hAnsi="Verdana"/>
                <w:sz w:val="20"/>
                <w:szCs w:val="20"/>
              </w:rPr>
              <w:t xml:space="preserve">Ieva </w:t>
            </w:r>
            <w:proofErr w:type="spellStart"/>
            <w:r w:rsidRPr="007F5FD7">
              <w:rPr>
                <w:rFonts w:ascii="Verdana" w:hAnsi="Verdana"/>
                <w:sz w:val="20"/>
                <w:szCs w:val="20"/>
              </w:rPr>
              <w:t>Junevičienė</w:t>
            </w:r>
            <w:proofErr w:type="spellEnd"/>
          </w:p>
        </w:tc>
        <w:tc>
          <w:tcPr>
            <w:tcW w:w="5801" w:type="dxa"/>
          </w:tcPr>
          <w:p w14:paraId="3BD6D561" w14:textId="5588C429" w:rsidR="00E16069" w:rsidRPr="00851837" w:rsidRDefault="00E16069" w:rsidP="00DB7AC0">
            <w:pPr>
              <w:rPr>
                <w:rFonts w:ascii="Verdana" w:hAnsi="Verdana"/>
                <w:sz w:val="20"/>
                <w:szCs w:val="20"/>
              </w:rPr>
            </w:pPr>
            <w:r w:rsidRPr="00851837">
              <w:rPr>
                <w:rFonts w:ascii="Verdana" w:hAnsi="Verdana"/>
                <w:sz w:val="20"/>
                <w:szCs w:val="20"/>
              </w:rPr>
              <w:t>Swiss Contribution Office of the Swiss Embassy to Estonia</w:t>
            </w:r>
          </w:p>
        </w:tc>
      </w:tr>
      <w:tr w:rsidR="00E16069" w:rsidRPr="00851837" w14:paraId="0C7B4836" w14:textId="77777777" w:rsidTr="009231DD">
        <w:trPr>
          <w:gridBefore w:val="1"/>
          <w:wBefore w:w="600" w:type="dxa"/>
        </w:trPr>
        <w:tc>
          <w:tcPr>
            <w:tcW w:w="2661" w:type="dxa"/>
            <w:gridSpan w:val="2"/>
          </w:tcPr>
          <w:p w14:paraId="7D95453E" w14:textId="3B2F1349" w:rsidR="00E16069" w:rsidRPr="00851837" w:rsidRDefault="00E16069" w:rsidP="00DB7AC0">
            <w:pPr>
              <w:rPr>
                <w:rFonts w:ascii="Verdana" w:hAnsi="Verdana"/>
                <w:sz w:val="20"/>
                <w:szCs w:val="20"/>
              </w:rPr>
            </w:pPr>
            <w:r w:rsidRPr="00851837">
              <w:rPr>
                <w:rFonts w:ascii="Verdana" w:hAnsi="Verdana"/>
                <w:sz w:val="20"/>
                <w:szCs w:val="20"/>
              </w:rPr>
              <w:t>Helena Musthallik</w:t>
            </w:r>
          </w:p>
        </w:tc>
        <w:tc>
          <w:tcPr>
            <w:tcW w:w="5801" w:type="dxa"/>
          </w:tcPr>
          <w:p w14:paraId="607066FC" w14:textId="77777777" w:rsidR="00E16069" w:rsidRPr="00851837" w:rsidRDefault="00E16069" w:rsidP="00DB7AC0">
            <w:pPr>
              <w:rPr>
                <w:rFonts w:ascii="Verdana" w:hAnsi="Verdana"/>
                <w:sz w:val="20"/>
                <w:szCs w:val="20"/>
              </w:rPr>
            </w:pPr>
            <w:r w:rsidRPr="00851837">
              <w:rPr>
                <w:rFonts w:ascii="Verdana" w:hAnsi="Verdana"/>
                <w:sz w:val="20"/>
                <w:szCs w:val="20"/>
              </w:rPr>
              <w:t>Representative of the National Coordination Unit, State Shared Service Centre</w:t>
            </w:r>
          </w:p>
          <w:p w14:paraId="628E69BC" w14:textId="1909A79C" w:rsidR="00E16069" w:rsidRPr="00851837" w:rsidRDefault="00E16069" w:rsidP="00DB7AC0">
            <w:pPr>
              <w:rPr>
                <w:rFonts w:ascii="Verdana" w:hAnsi="Verdana"/>
                <w:sz w:val="20"/>
                <w:szCs w:val="20"/>
              </w:rPr>
            </w:pPr>
          </w:p>
        </w:tc>
      </w:tr>
      <w:tr w:rsidR="00E16069" w:rsidRPr="00851837" w14:paraId="5405AB4E" w14:textId="77777777" w:rsidTr="009231DD">
        <w:tc>
          <w:tcPr>
            <w:tcW w:w="9062" w:type="dxa"/>
            <w:gridSpan w:val="4"/>
          </w:tcPr>
          <w:p w14:paraId="03E3C4E8" w14:textId="0750C046" w:rsidR="00E16069" w:rsidRPr="00851837" w:rsidRDefault="00E16069" w:rsidP="00DB7AC0">
            <w:pPr>
              <w:rPr>
                <w:rFonts w:ascii="Verdana" w:hAnsi="Verdana"/>
                <w:sz w:val="20"/>
                <w:szCs w:val="20"/>
              </w:rPr>
            </w:pPr>
            <w:r w:rsidRPr="00851837">
              <w:rPr>
                <w:rFonts w:ascii="Verdana" w:hAnsi="Verdana"/>
                <w:sz w:val="20"/>
                <w:szCs w:val="20"/>
              </w:rPr>
              <w:t>Members without Voting Rights:</w:t>
            </w:r>
          </w:p>
        </w:tc>
      </w:tr>
      <w:tr w:rsidR="00E16069" w:rsidRPr="00851837" w14:paraId="6752BCD6" w14:textId="77777777" w:rsidTr="009231DD">
        <w:trPr>
          <w:gridBefore w:val="1"/>
          <w:wBefore w:w="600" w:type="dxa"/>
        </w:trPr>
        <w:tc>
          <w:tcPr>
            <w:tcW w:w="2661" w:type="dxa"/>
            <w:gridSpan w:val="2"/>
          </w:tcPr>
          <w:p w14:paraId="59565AB3" w14:textId="2272CE44" w:rsidR="00E16069" w:rsidRPr="00627020" w:rsidRDefault="00627020" w:rsidP="00DB7AC0">
            <w:pPr>
              <w:rPr>
                <w:rFonts w:ascii="Verdana" w:hAnsi="Verdana"/>
                <w:sz w:val="20"/>
                <w:szCs w:val="20"/>
              </w:rPr>
            </w:pPr>
            <w:r w:rsidRPr="00627020">
              <w:rPr>
                <w:rFonts w:ascii="Verdana" w:hAnsi="Verdana"/>
                <w:sz w:val="20"/>
                <w:szCs w:val="20"/>
                <w:lang w:val="et-EE"/>
              </w:rPr>
              <w:t>Kristi Lillemägi</w:t>
            </w:r>
          </w:p>
        </w:tc>
        <w:tc>
          <w:tcPr>
            <w:tcW w:w="5801" w:type="dxa"/>
          </w:tcPr>
          <w:p w14:paraId="60E25E91" w14:textId="53639DE7" w:rsidR="00E16069" w:rsidRPr="00851837" w:rsidRDefault="00E16069" w:rsidP="00DB7AC0">
            <w:pPr>
              <w:rPr>
                <w:rFonts w:ascii="Verdana" w:hAnsi="Verdana"/>
                <w:sz w:val="20"/>
                <w:szCs w:val="20"/>
              </w:rPr>
            </w:pPr>
            <w:r w:rsidRPr="00851837">
              <w:rPr>
                <w:rFonts w:ascii="Verdana" w:hAnsi="Verdana"/>
                <w:sz w:val="20"/>
                <w:szCs w:val="20"/>
              </w:rPr>
              <w:t>Representative of the Programme Component Operator (Component 1), Ministry of Culture</w:t>
            </w:r>
          </w:p>
        </w:tc>
      </w:tr>
      <w:tr w:rsidR="00E16069" w:rsidRPr="00851837" w14:paraId="683DADBE" w14:textId="77777777" w:rsidTr="009231DD">
        <w:trPr>
          <w:gridBefore w:val="1"/>
          <w:wBefore w:w="600" w:type="dxa"/>
        </w:trPr>
        <w:tc>
          <w:tcPr>
            <w:tcW w:w="2661" w:type="dxa"/>
            <w:gridSpan w:val="2"/>
          </w:tcPr>
          <w:p w14:paraId="2E32B30E" w14:textId="605C05E6" w:rsidR="00E16069" w:rsidRPr="00851837" w:rsidRDefault="00E16069" w:rsidP="00DB7AC0">
            <w:pPr>
              <w:rPr>
                <w:rFonts w:ascii="Verdana" w:hAnsi="Verdana"/>
                <w:sz w:val="20"/>
                <w:szCs w:val="20"/>
              </w:rPr>
            </w:pPr>
            <w:proofErr w:type="spellStart"/>
            <w:r w:rsidRPr="00851837">
              <w:rPr>
                <w:rFonts w:ascii="Verdana" w:hAnsi="Verdana"/>
                <w:sz w:val="20"/>
                <w:szCs w:val="20"/>
              </w:rPr>
              <w:t>Ülar</w:t>
            </w:r>
            <w:proofErr w:type="spellEnd"/>
            <w:r w:rsidRPr="00851837">
              <w:rPr>
                <w:rFonts w:ascii="Verdana" w:hAnsi="Verdana"/>
                <w:sz w:val="20"/>
                <w:szCs w:val="20"/>
              </w:rPr>
              <w:t xml:space="preserve"> </w:t>
            </w:r>
            <w:proofErr w:type="spellStart"/>
            <w:r w:rsidRPr="00851837">
              <w:rPr>
                <w:rFonts w:ascii="Verdana" w:hAnsi="Verdana"/>
                <w:sz w:val="20"/>
                <w:szCs w:val="20"/>
              </w:rPr>
              <w:t>Vaadumäe</w:t>
            </w:r>
            <w:proofErr w:type="spellEnd"/>
          </w:p>
        </w:tc>
        <w:tc>
          <w:tcPr>
            <w:tcW w:w="5801" w:type="dxa"/>
          </w:tcPr>
          <w:p w14:paraId="6A0BF833" w14:textId="3663F22E" w:rsidR="00E16069" w:rsidRPr="00851837" w:rsidRDefault="00E16069" w:rsidP="00DB7AC0">
            <w:pPr>
              <w:rPr>
                <w:rFonts w:ascii="Verdana" w:hAnsi="Verdana"/>
                <w:sz w:val="20"/>
                <w:szCs w:val="20"/>
              </w:rPr>
            </w:pPr>
            <w:r w:rsidRPr="00851837">
              <w:rPr>
                <w:rFonts w:ascii="Verdana" w:hAnsi="Verdana"/>
                <w:sz w:val="20"/>
                <w:szCs w:val="20"/>
              </w:rPr>
              <w:t>Representative of the Programme Component Operator (Component 2), Ministry of Social Affairs</w:t>
            </w:r>
          </w:p>
        </w:tc>
      </w:tr>
      <w:tr w:rsidR="00E16069" w:rsidRPr="00851837" w14:paraId="5AC4A9D0" w14:textId="77777777" w:rsidTr="009231DD">
        <w:trPr>
          <w:gridBefore w:val="1"/>
          <w:wBefore w:w="600" w:type="dxa"/>
        </w:trPr>
        <w:tc>
          <w:tcPr>
            <w:tcW w:w="2661" w:type="dxa"/>
            <w:gridSpan w:val="2"/>
          </w:tcPr>
          <w:p w14:paraId="374394ED" w14:textId="790B7260" w:rsidR="00E16069" w:rsidRPr="00627020" w:rsidRDefault="00627020" w:rsidP="00DB7AC0">
            <w:pPr>
              <w:rPr>
                <w:rFonts w:ascii="Verdana" w:hAnsi="Verdana"/>
                <w:sz w:val="20"/>
                <w:szCs w:val="20"/>
              </w:rPr>
            </w:pPr>
            <w:r w:rsidRPr="00627020">
              <w:rPr>
                <w:rFonts w:ascii="Verdana" w:hAnsi="Verdana"/>
                <w:sz w:val="20"/>
                <w:szCs w:val="20"/>
                <w:lang w:val="et-EE"/>
              </w:rPr>
              <w:t xml:space="preserve">Taavi </w:t>
            </w:r>
            <w:proofErr w:type="spellStart"/>
            <w:r w:rsidRPr="00627020">
              <w:rPr>
                <w:rFonts w:ascii="Verdana" w:hAnsi="Verdana"/>
                <w:sz w:val="20"/>
                <w:szCs w:val="20"/>
                <w:lang w:val="et-EE"/>
              </w:rPr>
              <w:t>Kreitsmann</w:t>
            </w:r>
            <w:proofErr w:type="spellEnd"/>
          </w:p>
        </w:tc>
        <w:tc>
          <w:tcPr>
            <w:tcW w:w="5801" w:type="dxa"/>
          </w:tcPr>
          <w:p w14:paraId="36B50D1C" w14:textId="1348D251" w:rsidR="00E16069" w:rsidRPr="00851837" w:rsidRDefault="00E16069" w:rsidP="00DB7AC0">
            <w:pPr>
              <w:rPr>
                <w:rFonts w:ascii="Verdana" w:hAnsi="Verdana"/>
                <w:sz w:val="20"/>
                <w:szCs w:val="20"/>
              </w:rPr>
            </w:pPr>
            <w:r w:rsidRPr="00851837">
              <w:rPr>
                <w:rFonts w:ascii="Verdana" w:hAnsi="Verdana"/>
                <w:sz w:val="20"/>
                <w:szCs w:val="20"/>
              </w:rPr>
              <w:t>Representative of the Programme Component Operator (Component 3), Ministry of Education an</w:t>
            </w:r>
            <w:r w:rsidR="00BA784E">
              <w:rPr>
                <w:rFonts w:ascii="Verdana" w:hAnsi="Verdana"/>
                <w:sz w:val="20"/>
                <w:szCs w:val="20"/>
              </w:rPr>
              <w:t>d</w:t>
            </w:r>
            <w:r w:rsidRPr="00851837">
              <w:rPr>
                <w:rFonts w:ascii="Verdana" w:hAnsi="Verdana"/>
                <w:sz w:val="20"/>
                <w:szCs w:val="20"/>
              </w:rPr>
              <w:t xml:space="preserve"> Research</w:t>
            </w:r>
          </w:p>
        </w:tc>
      </w:tr>
      <w:tr w:rsidR="00E16069" w:rsidRPr="00851837" w14:paraId="17A483DF" w14:textId="77777777" w:rsidTr="009231DD">
        <w:trPr>
          <w:gridBefore w:val="1"/>
          <w:wBefore w:w="600" w:type="dxa"/>
        </w:trPr>
        <w:tc>
          <w:tcPr>
            <w:tcW w:w="2661" w:type="dxa"/>
            <w:gridSpan w:val="2"/>
          </w:tcPr>
          <w:p w14:paraId="4CC84B75" w14:textId="48EAB944" w:rsidR="00E16069" w:rsidRPr="00851837" w:rsidRDefault="003755A1" w:rsidP="00DB7AC0">
            <w:pPr>
              <w:rPr>
                <w:rFonts w:ascii="Verdana" w:hAnsi="Verdana"/>
                <w:sz w:val="20"/>
                <w:szCs w:val="20"/>
              </w:rPr>
            </w:pPr>
            <w:r w:rsidRPr="00851837">
              <w:rPr>
                <w:rFonts w:ascii="Verdana" w:hAnsi="Verdana"/>
                <w:sz w:val="20"/>
                <w:szCs w:val="20"/>
              </w:rPr>
              <w:t>Minna Harjo</w:t>
            </w:r>
          </w:p>
        </w:tc>
        <w:tc>
          <w:tcPr>
            <w:tcW w:w="5801" w:type="dxa"/>
          </w:tcPr>
          <w:p w14:paraId="119D1210" w14:textId="77777777" w:rsidR="00E16069" w:rsidRPr="00851837" w:rsidRDefault="00E16069" w:rsidP="00DB7AC0">
            <w:pPr>
              <w:rPr>
                <w:rFonts w:ascii="Verdana" w:hAnsi="Verdana"/>
                <w:sz w:val="20"/>
                <w:szCs w:val="20"/>
              </w:rPr>
            </w:pPr>
            <w:r w:rsidRPr="00851837">
              <w:rPr>
                <w:rFonts w:ascii="Verdana" w:hAnsi="Verdana"/>
                <w:sz w:val="20"/>
                <w:szCs w:val="20"/>
              </w:rPr>
              <w:t>Representative of the Programme Component Operator (Component 4), Ministry of the Interior</w:t>
            </w:r>
          </w:p>
          <w:p w14:paraId="3B03B0DB" w14:textId="168E7B5F" w:rsidR="00E16069" w:rsidRPr="00851837" w:rsidRDefault="00E16069" w:rsidP="00DB7AC0">
            <w:pPr>
              <w:rPr>
                <w:rFonts w:ascii="Verdana" w:hAnsi="Verdana"/>
                <w:sz w:val="20"/>
                <w:szCs w:val="20"/>
              </w:rPr>
            </w:pPr>
          </w:p>
        </w:tc>
      </w:tr>
      <w:tr w:rsidR="00E16069" w:rsidRPr="00851837" w14:paraId="0C10CB7B" w14:textId="77777777" w:rsidTr="009231DD">
        <w:tc>
          <w:tcPr>
            <w:tcW w:w="9062" w:type="dxa"/>
            <w:gridSpan w:val="4"/>
          </w:tcPr>
          <w:p w14:paraId="6E3F4396" w14:textId="3FED025D" w:rsidR="00E16069" w:rsidRPr="00851837" w:rsidRDefault="00E16069" w:rsidP="00DB7AC0">
            <w:pPr>
              <w:rPr>
                <w:rFonts w:ascii="Verdana" w:hAnsi="Verdana"/>
                <w:sz w:val="20"/>
                <w:szCs w:val="20"/>
              </w:rPr>
            </w:pPr>
            <w:r w:rsidRPr="00851837">
              <w:rPr>
                <w:rFonts w:ascii="Verdana" w:hAnsi="Verdana"/>
                <w:sz w:val="20"/>
                <w:szCs w:val="20"/>
              </w:rPr>
              <w:t>Observers:</w:t>
            </w:r>
          </w:p>
        </w:tc>
      </w:tr>
      <w:tr w:rsidR="009231DD" w:rsidRPr="00851837" w14:paraId="5711040A" w14:textId="77777777" w:rsidTr="009231DD">
        <w:trPr>
          <w:gridBefore w:val="1"/>
          <w:wBefore w:w="600" w:type="dxa"/>
        </w:trPr>
        <w:tc>
          <w:tcPr>
            <w:tcW w:w="2661" w:type="dxa"/>
            <w:gridSpan w:val="2"/>
          </w:tcPr>
          <w:p w14:paraId="5CF36C23" w14:textId="4FC024DA" w:rsidR="009231DD" w:rsidRPr="00F70EF1" w:rsidRDefault="00B85F5B" w:rsidP="00DB7AC0">
            <w:pPr>
              <w:rPr>
                <w:rFonts w:ascii="Verdana" w:hAnsi="Verdana"/>
                <w:sz w:val="20"/>
                <w:szCs w:val="20"/>
              </w:rPr>
            </w:pPr>
            <w:r w:rsidRPr="00F70EF1">
              <w:rPr>
                <w:rFonts w:ascii="Verdana" w:hAnsi="Verdana"/>
                <w:sz w:val="20"/>
                <w:szCs w:val="20"/>
                <w:lang w:val="et-EE"/>
              </w:rPr>
              <w:t xml:space="preserve">Marili </w:t>
            </w:r>
            <w:proofErr w:type="spellStart"/>
            <w:r w:rsidRPr="00F70EF1">
              <w:rPr>
                <w:rFonts w:ascii="Verdana" w:hAnsi="Verdana"/>
                <w:sz w:val="20"/>
                <w:szCs w:val="20"/>
                <w:lang w:val="et-EE"/>
              </w:rPr>
              <w:t>Anso</w:t>
            </w:r>
            <w:proofErr w:type="spellEnd"/>
          </w:p>
        </w:tc>
        <w:tc>
          <w:tcPr>
            <w:tcW w:w="5801" w:type="dxa"/>
          </w:tcPr>
          <w:p w14:paraId="66293CDE" w14:textId="087818ED" w:rsidR="009231DD" w:rsidRPr="00F70EF1" w:rsidRDefault="00F70EF1" w:rsidP="00DB7AC0">
            <w:pPr>
              <w:rPr>
                <w:rFonts w:ascii="Verdana" w:hAnsi="Verdana"/>
                <w:sz w:val="20"/>
                <w:szCs w:val="20"/>
              </w:rPr>
            </w:pPr>
            <w:r w:rsidRPr="00F70EF1">
              <w:rPr>
                <w:rFonts w:ascii="Verdana" w:hAnsi="Verdana"/>
                <w:sz w:val="20"/>
                <w:szCs w:val="20"/>
              </w:rPr>
              <w:t>Education and Youth Board</w:t>
            </w:r>
          </w:p>
        </w:tc>
      </w:tr>
    </w:tbl>
    <w:p w14:paraId="2EA632B7" w14:textId="77777777" w:rsidR="009231DD" w:rsidRPr="00851837" w:rsidRDefault="009231DD" w:rsidP="00DB7AC0">
      <w:pPr>
        <w:spacing w:after="0"/>
        <w:rPr>
          <w:rFonts w:ascii="Verdana" w:hAnsi="Verdana"/>
          <w:b/>
          <w:bCs/>
          <w:sz w:val="20"/>
          <w:szCs w:val="20"/>
        </w:rPr>
      </w:pPr>
    </w:p>
    <w:p w14:paraId="2A41C364" w14:textId="38F47424" w:rsidR="004756AD" w:rsidRPr="00851837" w:rsidRDefault="009231DD" w:rsidP="00DB7AC0">
      <w:pPr>
        <w:spacing w:after="0"/>
        <w:rPr>
          <w:rFonts w:ascii="Verdana" w:hAnsi="Verdana"/>
          <w:b/>
          <w:bCs/>
          <w:sz w:val="20"/>
          <w:szCs w:val="20"/>
        </w:rPr>
      </w:pPr>
      <w:r w:rsidRPr="00851837">
        <w:rPr>
          <w:rFonts w:ascii="Verdana" w:hAnsi="Verdana"/>
          <w:b/>
          <w:bCs/>
          <w:sz w:val="20"/>
          <w:szCs w:val="20"/>
        </w:rPr>
        <w:t>Agenda:</w:t>
      </w:r>
    </w:p>
    <w:p w14:paraId="1F26ED5F" w14:textId="076EE864" w:rsidR="009231DD" w:rsidRPr="00851837" w:rsidRDefault="009231DD" w:rsidP="00837798">
      <w:pPr>
        <w:pStyle w:val="Loendilik"/>
        <w:numPr>
          <w:ilvl w:val="0"/>
          <w:numId w:val="1"/>
        </w:numPr>
        <w:spacing w:after="0"/>
        <w:jc w:val="both"/>
        <w:rPr>
          <w:rFonts w:ascii="Verdana" w:hAnsi="Verdana"/>
          <w:sz w:val="20"/>
          <w:szCs w:val="20"/>
        </w:rPr>
      </w:pPr>
      <w:hyperlink w:anchor="Item1" w:history="1">
        <w:r w:rsidRPr="008B7559">
          <w:rPr>
            <w:rStyle w:val="Hperlink"/>
            <w:rFonts w:ascii="Verdana" w:hAnsi="Verdana"/>
            <w:sz w:val="20"/>
            <w:szCs w:val="20"/>
          </w:rPr>
          <w:t>Opening remarks, introduction</w:t>
        </w:r>
      </w:hyperlink>
    </w:p>
    <w:p w14:paraId="1734B10B" w14:textId="1B74B864" w:rsidR="009231DD" w:rsidRPr="00851837" w:rsidRDefault="003755A1" w:rsidP="00837798">
      <w:pPr>
        <w:pStyle w:val="Loendilik"/>
        <w:numPr>
          <w:ilvl w:val="0"/>
          <w:numId w:val="1"/>
        </w:numPr>
        <w:spacing w:after="0"/>
        <w:jc w:val="both"/>
        <w:rPr>
          <w:rFonts w:ascii="Verdana" w:hAnsi="Verdana"/>
          <w:sz w:val="20"/>
          <w:szCs w:val="20"/>
        </w:rPr>
      </w:pPr>
      <w:hyperlink w:anchor="Item2" w:history="1">
        <w:r w:rsidRPr="008B7559">
          <w:rPr>
            <w:rStyle w:val="Hperlink"/>
            <w:rFonts w:ascii="Verdana" w:hAnsi="Verdana"/>
            <w:sz w:val="20"/>
            <w:szCs w:val="20"/>
          </w:rPr>
          <w:t>Progress of the Components</w:t>
        </w:r>
      </w:hyperlink>
    </w:p>
    <w:p w14:paraId="20153A7B" w14:textId="22EE5EA0" w:rsidR="005A1FEE" w:rsidRDefault="005A1FEE" w:rsidP="00837798">
      <w:pPr>
        <w:pStyle w:val="Loendilik"/>
        <w:numPr>
          <w:ilvl w:val="0"/>
          <w:numId w:val="1"/>
        </w:numPr>
        <w:spacing w:after="120"/>
        <w:rPr>
          <w:rFonts w:ascii="Verdana" w:hAnsi="Verdana"/>
          <w:sz w:val="20"/>
          <w:szCs w:val="20"/>
        </w:rPr>
      </w:pPr>
      <w:hyperlink w:anchor="Item3" w:history="1">
        <w:r w:rsidRPr="008B7559">
          <w:rPr>
            <w:rStyle w:val="Hperlink"/>
            <w:rFonts w:ascii="Verdana" w:hAnsi="Verdana"/>
            <w:sz w:val="20"/>
            <w:szCs w:val="20"/>
          </w:rPr>
          <w:t>Component 4: discussion on study/business trip requests, Swiss project relation to ESF+, and sustainability of lessons learned</w:t>
        </w:r>
      </w:hyperlink>
    </w:p>
    <w:p w14:paraId="217C534A" w14:textId="266096A3" w:rsidR="005E70B4" w:rsidRDefault="005E70B4" w:rsidP="00837798">
      <w:pPr>
        <w:pStyle w:val="Loendilik"/>
        <w:numPr>
          <w:ilvl w:val="0"/>
          <w:numId w:val="1"/>
        </w:numPr>
        <w:spacing w:after="120"/>
        <w:rPr>
          <w:rFonts w:ascii="Verdana" w:hAnsi="Verdana"/>
          <w:sz w:val="20"/>
          <w:szCs w:val="20"/>
        </w:rPr>
      </w:pPr>
      <w:hyperlink w:anchor="Item4" w:history="1">
        <w:r w:rsidRPr="008B7559">
          <w:rPr>
            <w:rStyle w:val="Hperlink"/>
            <w:rFonts w:ascii="Verdana" w:hAnsi="Verdana"/>
            <w:sz w:val="20"/>
            <w:szCs w:val="20"/>
          </w:rPr>
          <w:t xml:space="preserve">Discussion on Component 1 </w:t>
        </w:r>
        <w:proofErr w:type="spellStart"/>
        <w:r w:rsidRPr="008B7559">
          <w:rPr>
            <w:rStyle w:val="Hperlink"/>
            <w:rFonts w:ascii="Verdana" w:hAnsi="Verdana"/>
            <w:sz w:val="20"/>
            <w:szCs w:val="20"/>
          </w:rPr>
          <w:t>logframe</w:t>
        </w:r>
        <w:proofErr w:type="spellEnd"/>
        <w:r w:rsidRPr="008B7559">
          <w:rPr>
            <w:rStyle w:val="Hperlink"/>
            <w:rFonts w:ascii="Verdana" w:hAnsi="Verdana"/>
            <w:sz w:val="20"/>
            <w:szCs w:val="20"/>
          </w:rPr>
          <w:t xml:space="preserve"> indicators</w:t>
        </w:r>
      </w:hyperlink>
    </w:p>
    <w:p w14:paraId="1053A0D3" w14:textId="2F088BD6" w:rsidR="000B29A4" w:rsidRDefault="00C341EA" w:rsidP="00837798">
      <w:pPr>
        <w:pStyle w:val="Loendilik"/>
        <w:numPr>
          <w:ilvl w:val="0"/>
          <w:numId w:val="1"/>
        </w:numPr>
        <w:spacing w:after="120"/>
        <w:rPr>
          <w:rFonts w:ascii="Verdana" w:hAnsi="Verdana"/>
          <w:sz w:val="20"/>
          <w:szCs w:val="20"/>
        </w:rPr>
      </w:pPr>
      <w:hyperlink w:anchor="Item5" w:history="1">
        <w:r w:rsidRPr="008B7559">
          <w:rPr>
            <w:rStyle w:val="Hperlink"/>
            <w:rFonts w:ascii="Verdana" w:hAnsi="Verdana"/>
            <w:sz w:val="20"/>
            <w:szCs w:val="20"/>
          </w:rPr>
          <w:t xml:space="preserve">Discussion on Component 3 </w:t>
        </w:r>
        <w:proofErr w:type="spellStart"/>
        <w:r w:rsidRPr="008B7559">
          <w:rPr>
            <w:rStyle w:val="Hperlink"/>
            <w:rFonts w:ascii="Verdana" w:hAnsi="Verdana"/>
            <w:sz w:val="20"/>
            <w:szCs w:val="20"/>
          </w:rPr>
          <w:t>logframe</w:t>
        </w:r>
        <w:proofErr w:type="spellEnd"/>
        <w:r w:rsidRPr="008B7559">
          <w:rPr>
            <w:rStyle w:val="Hperlink"/>
            <w:rFonts w:ascii="Verdana" w:hAnsi="Verdana"/>
            <w:sz w:val="20"/>
            <w:szCs w:val="20"/>
          </w:rPr>
          <w:t xml:space="preserve"> indicators</w:t>
        </w:r>
      </w:hyperlink>
    </w:p>
    <w:p w14:paraId="50087C54" w14:textId="5FF4EC91" w:rsidR="003755A1" w:rsidRDefault="000B29A4" w:rsidP="00837798">
      <w:pPr>
        <w:pStyle w:val="Loendilik"/>
        <w:numPr>
          <w:ilvl w:val="0"/>
          <w:numId w:val="1"/>
        </w:numPr>
        <w:spacing w:after="120"/>
        <w:rPr>
          <w:rFonts w:ascii="Verdana" w:hAnsi="Verdana"/>
          <w:sz w:val="20"/>
          <w:szCs w:val="20"/>
        </w:rPr>
      </w:pPr>
      <w:hyperlink w:anchor="Item6" w:history="1">
        <w:r w:rsidRPr="008B7559">
          <w:rPr>
            <w:rStyle w:val="Hperlink"/>
            <w:rFonts w:ascii="Verdana" w:hAnsi="Verdana"/>
            <w:sz w:val="20"/>
            <w:szCs w:val="20"/>
          </w:rPr>
          <w:t>Presentation of general themes by PO (risks, spending of funds, cooperation with Swiss partner)</w:t>
        </w:r>
      </w:hyperlink>
    </w:p>
    <w:p w14:paraId="7D59AB12" w14:textId="2DF2BD9A" w:rsidR="000B29A4" w:rsidRPr="000B29A4" w:rsidRDefault="00FF7D24" w:rsidP="00837798">
      <w:pPr>
        <w:pStyle w:val="Loendilik"/>
        <w:numPr>
          <w:ilvl w:val="0"/>
          <w:numId w:val="1"/>
        </w:numPr>
        <w:spacing w:after="120"/>
        <w:rPr>
          <w:rFonts w:ascii="Verdana" w:hAnsi="Verdana"/>
          <w:sz w:val="20"/>
          <w:szCs w:val="20"/>
        </w:rPr>
      </w:pPr>
      <w:hyperlink w:anchor="Item7" w:history="1">
        <w:r w:rsidRPr="008B7559">
          <w:rPr>
            <w:rStyle w:val="Hperlink"/>
            <w:rFonts w:ascii="Verdana" w:hAnsi="Verdana"/>
            <w:sz w:val="20"/>
            <w:szCs w:val="20"/>
          </w:rPr>
          <w:t>Next SC meeting, AOB</w:t>
        </w:r>
      </w:hyperlink>
    </w:p>
    <w:p w14:paraId="4FF8E9F6" w14:textId="77777777" w:rsidR="00307FC7" w:rsidRDefault="00307FC7" w:rsidP="00DB7AC0">
      <w:pPr>
        <w:spacing w:after="0"/>
        <w:rPr>
          <w:rFonts w:ascii="Verdana" w:hAnsi="Verdana"/>
          <w:b/>
          <w:bCs/>
          <w:sz w:val="20"/>
          <w:szCs w:val="20"/>
          <w:u w:val="single"/>
        </w:rPr>
      </w:pPr>
    </w:p>
    <w:p w14:paraId="40F6439E" w14:textId="77777777" w:rsidR="00307FC7" w:rsidRDefault="00307FC7" w:rsidP="00DB7AC0">
      <w:pPr>
        <w:spacing w:after="0"/>
        <w:rPr>
          <w:rFonts w:ascii="Verdana" w:hAnsi="Verdana"/>
          <w:b/>
          <w:bCs/>
          <w:sz w:val="20"/>
          <w:szCs w:val="20"/>
          <w:u w:val="single"/>
        </w:rPr>
      </w:pPr>
    </w:p>
    <w:p w14:paraId="32395032" w14:textId="77777777" w:rsidR="00307FC7" w:rsidRDefault="00307FC7" w:rsidP="00DB7AC0">
      <w:pPr>
        <w:spacing w:after="0"/>
        <w:rPr>
          <w:rFonts w:ascii="Verdana" w:hAnsi="Verdana"/>
          <w:b/>
          <w:bCs/>
          <w:sz w:val="20"/>
          <w:szCs w:val="20"/>
          <w:u w:val="single"/>
        </w:rPr>
      </w:pPr>
    </w:p>
    <w:p w14:paraId="61A86D0A" w14:textId="77777777" w:rsidR="00307FC7" w:rsidRDefault="00307FC7" w:rsidP="00DB7AC0">
      <w:pPr>
        <w:spacing w:after="0"/>
        <w:rPr>
          <w:rFonts w:ascii="Verdana" w:hAnsi="Verdana"/>
          <w:b/>
          <w:bCs/>
          <w:sz w:val="20"/>
          <w:szCs w:val="20"/>
          <w:u w:val="single"/>
        </w:rPr>
      </w:pPr>
    </w:p>
    <w:p w14:paraId="520FCE69" w14:textId="5BC64DED" w:rsidR="009843A0" w:rsidRPr="00851837" w:rsidRDefault="009843A0" w:rsidP="00DB7AC0">
      <w:pPr>
        <w:spacing w:after="0"/>
        <w:rPr>
          <w:rFonts w:ascii="Verdana" w:hAnsi="Verdana"/>
          <w:b/>
          <w:bCs/>
          <w:sz w:val="20"/>
          <w:szCs w:val="20"/>
          <w:u w:val="single"/>
        </w:rPr>
      </w:pPr>
      <w:bookmarkStart w:id="0" w:name="Item1"/>
      <w:r w:rsidRPr="00851837">
        <w:rPr>
          <w:rFonts w:ascii="Verdana" w:hAnsi="Verdana"/>
          <w:b/>
          <w:bCs/>
          <w:sz w:val="20"/>
          <w:szCs w:val="20"/>
          <w:u w:val="single"/>
        </w:rPr>
        <w:lastRenderedPageBreak/>
        <w:t>Item 1. Opening remarks, introduction</w:t>
      </w:r>
    </w:p>
    <w:bookmarkEnd w:id="0"/>
    <w:p w14:paraId="554A8416" w14:textId="77777777" w:rsidR="00307FC7" w:rsidRDefault="00307FC7" w:rsidP="0022461F">
      <w:pPr>
        <w:spacing w:after="0"/>
        <w:jc w:val="both"/>
        <w:rPr>
          <w:rFonts w:ascii="Verdana" w:hAnsi="Verdana"/>
          <w:b/>
          <w:bCs/>
          <w:sz w:val="20"/>
          <w:szCs w:val="20"/>
          <w:u w:val="single"/>
        </w:rPr>
      </w:pPr>
    </w:p>
    <w:p w14:paraId="1F51CF02" w14:textId="41F32876" w:rsidR="00600F0F" w:rsidRPr="00851837" w:rsidRDefault="009843A0" w:rsidP="0022461F">
      <w:pPr>
        <w:spacing w:after="0"/>
        <w:jc w:val="both"/>
        <w:rPr>
          <w:rFonts w:ascii="Verdana" w:hAnsi="Verdana"/>
          <w:sz w:val="20"/>
          <w:szCs w:val="20"/>
        </w:rPr>
      </w:pPr>
      <w:r w:rsidRPr="00851837">
        <w:rPr>
          <w:rFonts w:ascii="Verdana" w:hAnsi="Verdana"/>
          <w:sz w:val="20"/>
          <w:szCs w:val="20"/>
        </w:rPr>
        <w:t xml:space="preserve">The meeting was opened by </w:t>
      </w:r>
      <w:r w:rsidR="00F63111">
        <w:rPr>
          <w:rFonts w:ascii="Verdana" w:hAnsi="Verdana"/>
          <w:sz w:val="20"/>
          <w:szCs w:val="20"/>
        </w:rPr>
        <w:t>Olga Gnezdovski</w:t>
      </w:r>
      <w:r w:rsidR="005D183A" w:rsidRPr="00851837">
        <w:rPr>
          <w:rFonts w:ascii="Verdana" w:hAnsi="Verdana"/>
          <w:sz w:val="20"/>
          <w:szCs w:val="20"/>
        </w:rPr>
        <w:t>,</w:t>
      </w:r>
      <w:r w:rsidR="00285B09" w:rsidRPr="00851837">
        <w:rPr>
          <w:rFonts w:ascii="Verdana" w:hAnsi="Verdana"/>
          <w:sz w:val="20"/>
          <w:szCs w:val="20"/>
        </w:rPr>
        <w:t xml:space="preserve"> </w:t>
      </w:r>
      <w:r w:rsidRPr="00851837">
        <w:rPr>
          <w:rFonts w:ascii="Verdana" w:hAnsi="Verdana"/>
          <w:sz w:val="20"/>
          <w:szCs w:val="20"/>
        </w:rPr>
        <w:t xml:space="preserve">who welcomed </w:t>
      </w:r>
      <w:r w:rsidR="00285B09" w:rsidRPr="00851837">
        <w:rPr>
          <w:rFonts w:ascii="Verdana" w:hAnsi="Verdana"/>
          <w:sz w:val="20"/>
          <w:szCs w:val="20"/>
        </w:rPr>
        <w:t xml:space="preserve">the participants </w:t>
      </w:r>
      <w:r w:rsidR="00111A16" w:rsidRPr="00851837">
        <w:rPr>
          <w:rFonts w:ascii="Verdana" w:hAnsi="Verdana"/>
          <w:sz w:val="20"/>
          <w:szCs w:val="20"/>
        </w:rPr>
        <w:t>to the</w:t>
      </w:r>
      <w:r w:rsidR="00285B09" w:rsidRPr="00851837">
        <w:rPr>
          <w:rFonts w:ascii="Verdana" w:hAnsi="Verdana"/>
          <w:sz w:val="20"/>
          <w:szCs w:val="20"/>
        </w:rPr>
        <w:t xml:space="preserve"> </w:t>
      </w:r>
      <w:r w:rsidR="00365260">
        <w:rPr>
          <w:rFonts w:ascii="Verdana" w:hAnsi="Verdana"/>
          <w:sz w:val="20"/>
          <w:szCs w:val="20"/>
        </w:rPr>
        <w:t>third</w:t>
      </w:r>
      <w:r w:rsidR="00285B09" w:rsidRPr="00851837">
        <w:rPr>
          <w:rFonts w:ascii="Verdana" w:hAnsi="Verdana"/>
          <w:sz w:val="20"/>
          <w:szCs w:val="20"/>
        </w:rPr>
        <w:t xml:space="preserve"> </w:t>
      </w:r>
      <w:r w:rsidR="00111A16" w:rsidRPr="00851837">
        <w:rPr>
          <w:rFonts w:ascii="Verdana" w:hAnsi="Verdana"/>
          <w:sz w:val="20"/>
          <w:szCs w:val="20"/>
        </w:rPr>
        <w:t xml:space="preserve">meeting of the </w:t>
      </w:r>
      <w:r w:rsidR="005D183A" w:rsidRPr="00851837">
        <w:rPr>
          <w:rFonts w:ascii="Verdana" w:hAnsi="Verdana"/>
          <w:sz w:val="20"/>
          <w:szCs w:val="20"/>
        </w:rPr>
        <w:t>S</w:t>
      </w:r>
      <w:r w:rsidR="00285B09" w:rsidRPr="00851837">
        <w:rPr>
          <w:rFonts w:ascii="Verdana" w:hAnsi="Verdana"/>
          <w:sz w:val="20"/>
          <w:szCs w:val="20"/>
        </w:rPr>
        <w:t xml:space="preserve">teering </w:t>
      </w:r>
      <w:r w:rsidR="005D183A" w:rsidRPr="00851837">
        <w:rPr>
          <w:rFonts w:ascii="Verdana" w:hAnsi="Verdana"/>
          <w:sz w:val="20"/>
          <w:szCs w:val="20"/>
        </w:rPr>
        <w:t>C</w:t>
      </w:r>
      <w:r w:rsidR="00285B09" w:rsidRPr="00851837">
        <w:rPr>
          <w:rFonts w:ascii="Verdana" w:hAnsi="Verdana"/>
          <w:sz w:val="20"/>
          <w:szCs w:val="20"/>
        </w:rPr>
        <w:t>ommittee</w:t>
      </w:r>
      <w:r w:rsidR="00D07A3C" w:rsidRPr="00851837">
        <w:rPr>
          <w:rFonts w:ascii="Verdana" w:hAnsi="Verdana"/>
          <w:sz w:val="20"/>
          <w:szCs w:val="20"/>
        </w:rPr>
        <w:t>.</w:t>
      </w:r>
      <w:r w:rsidR="007A4E1F">
        <w:rPr>
          <w:rFonts w:ascii="Verdana" w:hAnsi="Verdana"/>
          <w:sz w:val="20"/>
          <w:szCs w:val="20"/>
        </w:rPr>
        <w:t xml:space="preserve"> </w:t>
      </w:r>
      <w:r w:rsidR="00596ACF" w:rsidRPr="00596ACF">
        <w:rPr>
          <w:rFonts w:ascii="Verdana" w:hAnsi="Verdana"/>
          <w:sz w:val="20"/>
          <w:szCs w:val="20"/>
        </w:rPr>
        <w:t>She informed the participants that</w:t>
      </w:r>
      <w:r w:rsidR="004C2116" w:rsidRPr="004C2116">
        <w:rPr>
          <w:rFonts w:ascii="Verdana" w:hAnsi="Verdana"/>
          <w:sz w:val="20"/>
          <w:szCs w:val="20"/>
        </w:rPr>
        <w:t xml:space="preserve"> </w:t>
      </w:r>
      <w:r w:rsidR="004C2116">
        <w:rPr>
          <w:rFonts w:ascii="Verdana" w:hAnsi="Verdana"/>
          <w:sz w:val="20"/>
          <w:szCs w:val="20"/>
        </w:rPr>
        <w:t>she</w:t>
      </w:r>
      <w:r w:rsidR="004C2116" w:rsidRPr="00596ACF">
        <w:rPr>
          <w:rFonts w:ascii="Verdana" w:hAnsi="Verdana"/>
          <w:sz w:val="20"/>
          <w:szCs w:val="20"/>
        </w:rPr>
        <w:t xml:space="preserve"> will chair the meeting as </w:t>
      </w:r>
      <w:r w:rsidR="008A3747">
        <w:rPr>
          <w:rFonts w:ascii="Verdana" w:hAnsi="Verdana"/>
          <w:sz w:val="20"/>
          <w:szCs w:val="20"/>
        </w:rPr>
        <w:t xml:space="preserve">the </w:t>
      </w:r>
      <w:r w:rsidR="004C2116" w:rsidRPr="00596ACF">
        <w:rPr>
          <w:rFonts w:ascii="Verdana" w:hAnsi="Verdana"/>
          <w:sz w:val="20"/>
          <w:szCs w:val="20"/>
        </w:rPr>
        <w:t>deputy</w:t>
      </w:r>
      <w:r w:rsidR="004C2116">
        <w:rPr>
          <w:rFonts w:ascii="Verdana" w:hAnsi="Verdana"/>
          <w:sz w:val="20"/>
          <w:szCs w:val="20"/>
        </w:rPr>
        <w:t xml:space="preserve"> member of Cha</w:t>
      </w:r>
      <w:r w:rsidR="00D77CE4">
        <w:rPr>
          <w:rFonts w:ascii="Verdana" w:hAnsi="Verdana"/>
          <w:sz w:val="20"/>
          <w:szCs w:val="20"/>
        </w:rPr>
        <w:t xml:space="preserve">ir </w:t>
      </w:r>
      <w:r w:rsidR="004C2116">
        <w:rPr>
          <w:rFonts w:ascii="Verdana" w:hAnsi="Verdana"/>
          <w:sz w:val="20"/>
          <w:szCs w:val="20"/>
        </w:rPr>
        <w:t xml:space="preserve">Kärt </w:t>
      </w:r>
      <w:proofErr w:type="spellStart"/>
      <w:r w:rsidR="004C2116">
        <w:rPr>
          <w:rFonts w:ascii="Verdana" w:hAnsi="Verdana"/>
          <w:sz w:val="20"/>
          <w:szCs w:val="20"/>
        </w:rPr>
        <w:t>Kallion</w:t>
      </w:r>
      <w:proofErr w:type="spellEnd"/>
      <w:r w:rsidR="00596ACF" w:rsidRPr="00596ACF">
        <w:rPr>
          <w:rFonts w:ascii="Verdana" w:hAnsi="Verdana"/>
          <w:sz w:val="20"/>
          <w:szCs w:val="20"/>
        </w:rPr>
        <w:t xml:space="preserve">, since </w:t>
      </w:r>
      <w:r w:rsidR="00596ACF">
        <w:rPr>
          <w:rFonts w:ascii="Verdana" w:hAnsi="Verdana"/>
          <w:sz w:val="20"/>
          <w:szCs w:val="20"/>
        </w:rPr>
        <w:t xml:space="preserve">Kärt </w:t>
      </w:r>
      <w:r w:rsidR="00596ACF" w:rsidRPr="00596ACF">
        <w:rPr>
          <w:rFonts w:ascii="Verdana" w:hAnsi="Verdana"/>
          <w:sz w:val="20"/>
          <w:szCs w:val="20"/>
        </w:rPr>
        <w:t>is ill.</w:t>
      </w:r>
      <w:r w:rsidR="0009418F">
        <w:rPr>
          <w:rFonts w:ascii="Verdana" w:hAnsi="Verdana"/>
          <w:sz w:val="20"/>
          <w:szCs w:val="20"/>
        </w:rPr>
        <w:t xml:space="preserve"> Olga Gnezdovski</w:t>
      </w:r>
      <w:r w:rsidR="002168B2" w:rsidRPr="00851837">
        <w:rPr>
          <w:rFonts w:ascii="Verdana" w:hAnsi="Verdana"/>
          <w:sz w:val="20"/>
          <w:szCs w:val="20"/>
        </w:rPr>
        <w:t xml:space="preserve"> </w:t>
      </w:r>
      <w:r w:rsidR="007B7145">
        <w:rPr>
          <w:rFonts w:ascii="Verdana" w:hAnsi="Verdana"/>
          <w:sz w:val="20"/>
          <w:szCs w:val="20"/>
        </w:rPr>
        <w:t xml:space="preserve">also </w:t>
      </w:r>
      <w:r w:rsidR="002168B2" w:rsidRPr="00851837">
        <w:rPr>
          <w:rFonts w:ascii="Verdana" w:hAnsi="Verdana"/>
          <w:sz w:val="20"/>
          <w:szCs w:val="20"/>
        </w:rPr>
        <w:t xml:space="preserve">informed </w:t>
      </w:r>
      <w:r w:rsidR="006C46D3">
        <w:rPr>
          <w:rFonts w:ascii="Verdana" w:hAnsi="Verdana"/>
          <w:sz w:val="20"/>
          <w:szCs w:val="20"/>
        </w:rPr>
        <w:t xml:space="preserve">the </w:t>
      </w:r>
      <w:r w:rsidR="002168B2" w:rsidRPr="00851837">
        <w:rPr>
          <w:rFonts w:ascii="Verdana" w:hAnsi="Verdana"/>
          <w:sz w:val="20"/>
          <w:szCs w:val="20"/>
        </w:rPr>
        <w:t>participants that the meeting would be recorded to facilitate the preparation of minutes.</w:t>
      </w:r>
    </w:p>
    <w:p w14:paraId="4815747A" w14:textId="77777777" w:rsidR="00F761C2" w:rsidRPr="00851837" w:rsidRDefault="00F761C2" w:rsidP="0022461F">
      <w:pPr>
        <w:spacing w:after="0"/>
        <w:jc w:val="both"/>
        <w:rPr>
          <w:rFonts w:ascii="Verdana" w:hAnsi="Verdana"/>
          <w:sz w:val="20"/>
          <w:szCs w:val="20"/>
        </w:rPr>
      </w:pPr>
    </w:p>
    <w:p w14:paraId="48152A7C" w14:textId="3129FAE2" w:rsidR="00AD1837" w:rsidRPr="00851837" w:rsidRDefault="00307FC7" w:rsidP="0010414B">
      <w:pPr>
        <w:jc w:val="both"/>
        <w:rPr>
          <w:rFonts w:ascii="Verdana" w:hAnsi="Verdana"/>
          <w:sz w:val="20"/>
          <w:szCs w:val="20"/>
        </w:rPr>
      </w:pPr>
      <w:r w:rsidRPr="00627020">
        <w:rPr>
          <w:rFonts w:ascii="Verdana" w:hAnsi="Verdana"/>
          <w:sz w:val="20"/>
          <w:szCs w:val="20"/>
          <w:lang w:val="et-EE"/>
        </w:rPr>
        <w:t xml:space="preserve">Taavi </w:t>
      </w:r>
      <w:proofErr w:type="spellStart"/>
      <w:r w:rsidRPr="00627020">
        <w:rPr>
          <w:rFonts w:ascii="Verdana" w:hAnsi="Verdana"/>
          <w:sz w:val="20"/>
          <w:szCs w:val="20"/>
          <w:lang w:val="et-EE"/>
        </w:rPr>
        <w:t>Kreitsmann</w:t>
      </w:r>
      <w:proofErr w:type="spellEnd"/>
      <w:r w:rsidR="00600F0F" w:rsidRPr="00851837">
        <w:rPr>
          <w:rFonts w:ascii="Verdana" w:hAnsi="Verdana"/>
          <w:sz w:val="20"/>
          <w:szCs w:val="20"/>
        </w:rPr>
        <w:t xml:space="preserve"> welcomed the participants to </w:t>
      </w:r>
      <w:r w:rsidR="001E0F13">
        <w:rPr>
          <w:rFonts w:ascii="Verdana" w:hAnsi="Verdana"/>
          <w:sz w:val="20"/>
          <w:szCs w:val="20"/>
        </w:rPr>
        <w:t xml:space="preserve">Tartu and </w:t>
      </w:r>
      <w:r w:rsidR="002F23E6">
        <w:rPr>
          <w:rFonts w:ascii="Verdana" w:hAnsi="Verdana"/>
          <w:sz w:val="20"/>
          <w:szCs w:val="20"/>
        </w:rPr>
        <w:t xml:space="preserve">to </w:t>
      </w:r>
      <w:r w:rsidR="00AD1837">
        <w:rPr>
          <w:rFonts w:ascii="Verdana" w:hAnsi="Verdana"/>
          <w:sz w:val="20"/>
          <w:szCs w:val="20"/>
        </w:rPr>
        <w:t xml:space="preserve">the </w:t>
      </w:r>
      <w:r w:rsidR="0010414B" w:rsidRPr="00851837">
        <w:rPr>
          <w:rFonts w:ascii="Verdana" w:hAnsi="Verdana"/>
          <w:sz w:val="20"/>
          <w:szCs w:val="20"/>
        </w:rPr>
        <w:t>Ministry of Education and Research</w:t>
      </w:r>
      <w:r w:rsidR="00407D25">
        <w:rPr>
          <w:rFonts w:ascii="Verdana" w:hAnsi="Verdana"/>
          <w:sz w:val="20"/>
          <w:szCs w:val="20"/>
        </w:rPr>
        <w:t xml:space="preserve">, </w:t>
      </w:r>
      <w:r w:rsidR="00AD1837" w:rsidRPr="00AD1837">
        <w:rPr>
          <w:rFonts w:ascii="Verdana" w:hAnsi="Verdana"/>
          <w:sz w:val="20"/>
          <w:szCs w:val="20"/>
        </w:rPr>
        <w:t>which is celebrating its 107th anniversary today.</w:t>
      </w:r>
    </w:p>
    <w:p w14:paraId="2DCF0411" w14:textId="5C085B37" w:rsidR="001B4C4A" w:rsidRDefault="007B7145" w:rsidP="007B7145">
      <w:pPr>
        <w:spacing w:after="0"/>
        <w:jc w:val="both"/>
        <w:rPr>
          <w:rFonts w:ascii="Verdana" w:hAnsi="Verdana"/>
          <w:sz w:val="20"/>
          <w:szCs w:val="20"/>
        </w:rPr>
      </w:pPr>
      <w:r w:rsidRPr="007B7145">
        <w:rPr>
          <w:rFonts w:ascii="Verdana" w:hAnsi="Verdana"/>
          <w:sz w:val="20"/>
          <w:szCs w:val="20"/>
        </w:rPr>
        <w:t>Representatives of the Swiss Contribution Office</w:t>
      </w:r>
      <w:r w:rsidR="000F3631">
        <w:rPr>
          <w:rFonts w:ascii="Verdana" w:hAnsi="Verdana"/>
          <w:sz w:val="20"/>
          <w:szCs w:val="20"/>
        </w:rPr>
        <w:t xml:space="preserve"> (SCO)</w:t>
      </w:r>
      <w:r w:rsidRPr="007B7145">
        <w:rPr>
          <w:rFonts w:ascii="Verdana" w:hAnsi="Verdana"/>
          <w:sz w:val="20"/>
          <w:szCs w:val="20"/>
        </w:rPr>
        <w:t xml:space="preserve"> also addressed the participants with welcome remarks.</w:t>
      </w:r>
    </w:p>
    <w:p w14:paraId="5C50FF2A" w14:textId="77777777" w:rsidR="007B7145" w:rsidRPr="00851837" w:rsidRDefault="007B7145" w:rsidP="001B4C4A">
      <w:pPr>
        <w:spacing w:after="0"/>
        <w:rPr>
          <w:rFonts w:ascii="Verdana" w:hAnsi="Verdana"/>
          <w:sz w:val="20"/>
          <w:szCs w:val="20"/>
        </w:rPr>
      </w:pPr>
    </w:p>
    <w:p w14:paraId="1BC5606B" w14:textId="76A11AD9" w:rsidR="00D07A3C" w:rsidRPr="00851837" w:rsidRDefault="00C31DDB" w:rsidP="00D07A3C">
      <w:pPr>
        <w:spacing w:after="0"/>
        <w:rPr>
          <w:rFonts w:ascii="Verdana" w:hAnsi="Verdana"/>
          <w:b/>
          <w:bCs/>
          <w:sz w:val="20"/>
          <w:szCs w:val="20"/>
          <w:u w:val="single"/>
        </w:rPr>
      </w:pPr>
      <w:bookmarkStart w:id="1" w:name="Item2"/>
      <w:r w:rsidRPr="00851837">
        <w:rPr>
          <w:rFonts w:ascii="Verdana" w:hAnsi="Verdana"/>
          <w:b/>
          <w:bCs/>
          <w:sz w:val="20"/>
          <w:szCs w:val="20"/>
          <w:u w:val="single"/>
        </w:rPr>
        <w:t xml:space="preserve">Item 2. </w:t>
      </w:r>
      <w:r w:rsidR="00D07A3C" w:rsidRPr="00851837">
        <w:rPr>
          <w:rFonts w:ascii="Verdana" w:hAnsi="Verdana"/>
          <w:b/>
          <w:bCs/>
          <w:sz w:val="20"/>
          <w:szCs w:val="20"/>
          <w:u w:val="single"/>
        </w:rPr>
        <w:t>Progress of the Components</w:t>
      </w:r>
    </w:p>
    <w:bookmarkEnd w:id="1"/>
    <w:p w14:paraId="199F9FE2" w14:textId="77777777" w:rsidR="00D07A3C" w:rsidRPr="00851837" w:rsidRDefault="00D07A3C" w:rsidP="00D07A3C">
      <w:pPr>
        <w:spacing w:after="0"/>
        <w:rPr>
          <w:rFonts w:ascii="Verdana" w:hAnsi="Verdana"/>
          <w:b/>
          <w:bCs/>
          <w:sz w:val="20"/>
          <w:szCs w:val="20"/>
          <w:u w:val="single"/>
        </w:rPr>
      </w:pPr>
    </w:p>
    <w:p w14:paraId="2770D88B" w14:textId="35181FD5" w:rsidR="00095309" w:rsidRDefault="00D07A3C" w:rsidP="00B45CB4">
      <w:pPr>
        <w:spacing w:after="0"/>
        <w:jc w:val="both"/>
        <w:rPr>
          <w:rFonts w:ascii="Verdana" w:hAnsi="Verdana"/>
          <w:sz w:val="20"/>
          <w:szCs w:val="20"/>
        </w:rPr>
      </w:pPr>
      <w:r w:rsidRPr="00851837">
        <w:rPr>
          <w:rFonts w:ascii="Verdana" w:hAnsi="Verdana"/>
          <w:sz w:val="20"/>
          <w:szCs w:val="20"/>
        </w:rPr>
        <w:t xml:space="preserve">Programme component operators presented </w:t>
      </w:r>
      <w:r w:rsidR="00AC7C8B" w:rsidRPr="00851837">
        <w:rPr>
          <w:rFonts w:ascii="Verdana" w:hAnsi="Verdana"/>
          <w:sz w:val="20"/>
          <w:szCs w:val="20"/>
        </w:rPr>
        <w:t xml:space="preserve">the update on the </w:t>
      </w:r>
      <w:r w:rsidRPr="00851837">
        <w:rPr>
          <w:rFonts w:ascii="Verdana" w:hAnsi="Verdana"/>
          <w:sz w:val="20"/>
          <w:szCs w:val="20"/>
        </w:rPr>
        <w:t>implementation of the components.</w:t>
      </w:r>
      <w:r w:rsidR="006C577E" w:rsidRPr="00851837">
        <w:rPr>
          <w:rFonts w:ascii="Verdana" w:hAnsi="Verdana"/>
          <w:sz w:val="20"/>
          <w:szCs w:val="20"/>
        </w:rPr>
        <w:t xml:space="preserve"> </w:t>
      </w:r>
    </w:p>
    <w:p w14:paraId="3EE02439" w14:textId="77777777" w:rsidR="00B45CB4" w:rsidRDefault="00B45CB4" w:rsidP="00B45CB4">
      <w:pPr>
        <w:spacing w:after="0"/>
        <w:jc w:val="both"/>
        <w:rPr>
          <w:rFonts w:ascii="Verdana" w:hAnsi="Verdana"/>
          <w:sz w:val="20"/>
          <w:szCs w:val="20"/>
        </w:rPr>
      </w:pPr>
    </w:p>
    <w:p w14:paraId="01AAC5C0" w14:textId="7D269673" w:rsidR="00B45CB4" w:rsidRDefault="00C744DE" w:rsidP="00B45CB4">
      <w:pPr>
        <w:spacing w:after="0"/>
        <w:jc w:val="both"/>
        <w:rPr>
          <w:rFonts w:ascii="Verdana" w:hAnsi="Verdana"/>
          <w:sz w:val="20"/>
          <w:szCs w:val="20"/>
        </w:rPr>
      </w:pPr>
      <w:r>
        <w:rPr>
          <w:rFonts w:ascii="Verdana" w:hAnsi="Verdana"/>
          <w:sz w:val="20"/>
          <w:szCs w:val="20"/>
        </w:rPr>
        <w:object w:dxaOrig="1546" w:dyaOrig="1001" w14:anchorId="72F195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7.2pt;height:50.7pt" o:ole="">
            <v:imagedata r:id="rId13" o:title=""/>
          </v:shape>
          <o:OLEObject Type="Embed" ProgID="Acrobat.Document.DC" ShapeID="_x0000_i1030" DrawAspect="Icon" ObjectID="_1829897891" r:id="rId14"/>
        </w:object>
      </w:r>
    </w:p>
    <w:p w14:paraId="5429DAB4" w14:textId="77777777" w:rsidR="00B45CB4" w:rsidRPr="00851837" w:rsidRDefault="00B45CB4" w:rsidP="00B45CB4">
      <w:pPr>
        <w:spacing w:after="0"/>
        <w:jc w:val="both"/>
        <w:rPr>
          <w:rFonts w:ascii="Verdana" w:hAnsi="Verdana"/>
          <w:sz w:val="20"/>
          <w:szCs w:val="20"/>
        </w:rPr>
      </w:pPr>
    </w:p>
    <w:p w14:paraId="086911BB" w14:textId="7C06AEE7" w:rsidR="007179B0" w:rsidRPr="00851837" w:rsidRDefault="008A34AA" w:rsidP="00DB7AC0">
      <w:pPr>
        <w:spacing w:after="0"/>
        <w:rPr>
          <w:rFonts w:ascii="Verdana" w:hAnsi="Verdana"/>
          <w:sz w:val="20"/>
          <w:szCs w:val="20"/>
        </w:rPr>
      </w:pPr>
      <w:r w:rsidRPr="00851837">
        <w:rPr>
          <w:rFonts w:ascii="Verdana" w:hAnsi="Verdana"/>
          <w:sz w:val="20"/>
          <w:szCs w:val="20"/>
        </w:rPr>
        <w:t>Each presentation was followed by a short discussion.</w:t>
      </w:r>
    </w:p>
    <w:p w14:paraId="4662C33C" w14:textId="77777777" w:rsidR="008A34AA" w:rsidRPr="00851837" w:rsidRDefault="008A34AA" w:rsidP="00DB7AC0">
      <w:pPr>
        <w:spacing w:after="0"/>
        <w:rPr>
          <w:rFonts w:ascii="Verdana" w:hAnsi="Verdana"/>
          <w:sz w:val="20"/>
          <w:szCs w:val="20"/>
        </w:rPr>
      </w:pPr>
    </w:p>
    <w:p w14:paraId="3511BB67" w14:textId="207594AE" w:rsidR="00C75553" w:rsidRPr="00851837" w:rsidRDefault="00C75553" w:rsidP="00DB7AC0">
      <w:pPr>
        <w:spacing w:after="0"/>
        <w:rPr>
          <w:rFonts w:ascii="Verdana" w:hAnsi="Verdana"/>
          <w:sz w:val="20"/>
          <w:szCs w:val="20"/>
          <w:u w:val="single"/>
        </w:rPr>
      </w:pPr>
      <w:r w:rsidRPr="00851837">
        <w:rPr>
          <w:rFonts w:ascii="Verdana" w:hAnsi="Verdana"/>
          <w:sz w:val="20"/>
          <w:szCs w:val="20"/>
          <w:u w:val="single"/>
        </w:rPr>
        <w:t>Questions and discussion on presentations</w:t>
      </w:r>
    </w:p>
    <w:p w14:paraId="61D8DFC0" w14:textId="77777777" w:rsidR="007179B0" w:rsidRPr="00006CCC" w:rsidRDefault="007179B0" w:rsidP="00DB7AC0">
      <w:pPr>
        <w:spacing w:after="0"/>
        <w:rPr>
          <w:rFonts w:ascii="Verdana" w:hAnsi="Verdana"/>
          <w:b/>
          <w:bCs/>
          <w:sz w:val="20"/>
          <w:szCs w:val="20"/>
          <w:u w:val="single"/>
        </w:rPr>
      </w:pPr>
    </w:p>
    <w:p w14:paraId="53BF6CD0" w14:textId="77777777" w:rsidR="00C95A09" w:rsidRPr="00006CCC" w:rsidRDefault="00C95A09" w:rsidP="00837798">
      <w:pPr>
        <w:pStyle w:val="Loendilik"/>
        <w:numPr>
          <w:ilvl w:val="0"/>
          <w:numId w:val="3"/>
        </w:numPr>
        <w:spacing w:after="0"/>
        <w:jc w:val="both"/>
        <w:rPr>
          <w:rFonts w:ascii="Verdana" w:hAnsi="Verdana"/>
          <w:sz w:val="20"/>
          <w:szCs w:val="20"/>
        </w:rPr>
      </w:pPr>
      <w:r w:rsidRPr="00006CCC">
        <w:rPr>
          <w:rFonts w:ascii="Verdana" w:hAnsi="Verdana"/>
          <w:sz w:val="20"/>
          <w:szCs w:val="20"/>
        </w:rPr>
        <w:t>Component 1.</w:t>
      </w:r>
    </w:p>
    <w:p w14:paraId="5304EC75" w14:textId="38782807" w:rsidR="007D3D4B" w:rsidRDefault="0002108B" w:rsidP="001E6A70">
      <w:pPr>
        <w:pStyle w:val="Loendilik"/>
        <w:ind w:left="360"/>
        <w:jc w:val="both"/>
        <w:rPr>
          <w:rFonts w:ascii="Verdana" w:hAnsi="Verdana"/>
          <w:sz w:val="20"/>
          <w:szCs w:val="20"/>
        </w:rPr>
      </w:pPr>
      <w:r>
        <w:rPr>
          <w:rFonts w:ascii="Verdana" w:hAnsi="Verdana"/>
          <w:sz w:val="20"/>
          <w:szCs w:val="20"/>
        </w:rPr>
        <w:t xml:space="preserve">The </w:t>
      </w:r>
      <w:r w:rsidR="008F279F" w:rsidRPr="008F279F">
        <w:rPr>
          <w:rFonts w:ascii="Verdana" w:hAnsi="Verdana"/>
          <w:sz w:val="20"/>
          <w:szCs w:val="20"/>
        </w:rPr>
        <w:t xml:space="preserve">SCO enquired about the procurement that had to be repeated following the unsuccessful first round and asked whether the implementer had analysed the reasons for its failure. Kristi replied that one company had expressed interest, but it submitted its bid late. Olga </w:t>
      </w:r>
      <w:r w:rsidR="002A7A87">
        <w:rPr>
          <w:rFonts w:ascii="Verdana" w:hAnsi="Verdana"/>
          <w:sz w:val="20"/>
          <w:szCs w:val="20"/>
        </w:rPr>
        <w:t xml:space="preserve">Gnezdovski </w:t>
      </w:r>
      <w:r w:rsidR="008F279F" w:rsidRPr="008F279F">
        <w:rPr>
          <w:rFonts w:ascii="Verdana" w:hAnsi="Verdana"/>
          <w:sz w:val="20"/>
          <w:szCs w:val="20"/>
        </w:rPr>
        <w:t xml:space="preserve">added that the low level of interest was </w:t>
      </w:r>
      <w:r w:rsidR="0031024A">
        <w:rPr>
          <w:rFonts w:ascii="Verdana" w:hAnsi="Verdana"/>
          <w:sz w:val="20"/>
          <w:szCs w:val="20"/>
        </w:rPr>
        <w:t>probably</w:t>
      </w:r>
      <w:r w:rsidR="008F279F" w:rsidRPr="008F279F">
        <w:rPr>
          <w:rFonts w:ascii="Verdana" w:hAnsi="Verdana"/>
          <w:sz w:val="20"/>
          <w:szCs w:val="20"/>
        </w:rPr>
        <w:t xml:space="preserve"> due to the holiday period.</w:t>
      </w:r>
      <w:r w:rsidR="00BF7315">
        <w:rPr>
          <w:rFonts w:ascii="Verdana" w:hAnsi="Verdana"/>
          <w:sz w:val="20"/>
          <w:szCs w:val="20"/>
        </w:rPr>
        <w:t xml:space="preserve"> </w:t>
      </w:r>
      <w:r w:rsidRPr="0002108B">
        <w:rPr>
          <w:rFonts w:ascii="Verdana" w:hAnsi="Verdana"/>
          <w:b/>
          <w:bCs/>
          <w:sz w:val="20"/>
          <w:szCs w:val="20"/>
        </w:rPr>
        <w:t>The</w:t>
      </w:r>
      <w:r>
        <w:rPr>
          <w:rFonts w:ascii="Verdana" w:hAnsi="Verdana"/>
          <w:sz w:val="20"/>
          <w:szCs w:val="20"/>
        </w:rPr>
        <w:t xml:space="preserve"> </w:t>
      </w:r>
      <w:r w:rsidR="00B73E01" w:rsidRPr="00160518">
        <w:rPr>
          <w:rFonts w:ascii="Verdana" w:hAnsi="Verdana"/>
          <w:b/>
          <w:bCs/>
          <w:sz w:val="20"/>
          <w:szCs w:val="20"/>
        </w:rPr>
        <w:t>SCO highlighted the importance of acting proactively and planning procurements properly (for example, avoiding the holiday period) to prevent future procurement failures.</w:t>
      </w:r>
      <w:r w:rsidR="00B73E01" w:rsidRPr="00B73E01">
        <w:rPr>
          <w:rFonts w:ascii="Verdana" w:hAnsi="Verdana"/>
          <w:sz w:val="20"/>
          <w:szCs w:val="20"/>
        </w:rPr>
        <w:t xml:space="preserve"> Kristi </w:t>
      </w:r>
      <w:r w:rsidR="001E6A70">
        <w:rPr>
          <w:rFonts w:ascii="Verdana" w:hAnsi="Verdana"/>
          <w:sz w:val="20"/>
          <w:szCs w:val="20"/>
        </w:rPr>
        <w:t>added</w:t>
      </w:r>
      <w:r w:rsidR="00B73E01" w:rsidRPr="00B73E01">
        <w:rPr>
          <w:rFonts w:ascii="Verdana" w:hAnsi="Verdana"/>
          <w:sz w:val="20"/>
          <w:szCs w:val="20"/>
        </w:rPr>
        <w:t xml:space="preserve"> that INSA usually engages in lobbying potential bidders.</w:t>
      </w:r>
      <w:r w:rsidR="001E6A70">
        <w:rPr>
          <w:rFonts w:ascii="Verdana" w:hAnsi="Verdana"/>
          <w:sz w:val="20"/>
          <w:szCs w:val="20"/>
        </w:rPr>
        <w:t xml:space="preserve"> </w:t>
      </w:r>
    </w:p>
    <w:p w14:paraId="1E8C2E0B" w14:textId="77777777" w:rsidR="001E6A70" w:rsidRDefault="001E6A70" w:rsidP="001E6A70">
      <w:pPr>
        <w:pStyle w:val="Loendilik"/>
        <w:ind w:left="360"/>
        <w:jc w:val="both"/>
        <w:rPr>
          <w:rFonts w:ascii="Verdana" w:hAnsi="Verdana"/>
          <w:sz w:val="20"/>
          <w:szCs w:val="20"/>
        </w:rPr>
      </w:pPr>
    </w:p>
    <w:p w14:paraId="0B954D80" w14:textId="0F52A1F8" w:rsidR="00DF7C5E" w:rsidRPr="00C55FD0" w:rsidRDefault="0002108B" w:rsidP="001E6A70">
      <w:pPr>
        <w:pStyle w:val="Loendilik"/>
        <w:ind w:left="360"/>
        <w:jc w:val="both"/>
        <w:rPr>
          <w:rFonts w:ascii="Verdana" w:hAnsi="Verdana"/>
          <w:sz w:val="20"/>
          <w:szCs w:val="20"/>
        </w:rPr>
      </w:pPr>
      <w:r>
        <w:rPr>
          <w:rFonts w:ascii="Verdana" w:hAnsi="Verdana"/>
          <w:b/>
          <w:bCs/>
          <w:sz w:val="20"/>
          <w:szCs w:val="20"/>
        </w:rPr>
        <w:t xml:space="preserve">The </w:t>
      </w:r>
      <w:r w:rsidR="00AD443E" w:rsidRPr="009774F2">
        <w:rPr>
          <w:rFonts w:ascii="Verdana" w:hAnsi="Verdana"/>
          <w:b/>
          <w:bCs/>
          <w:sz w:val="20"/>
          <w:szCs w:val="20"/>
        </w:rPr>
        <w:t>SCO expressed the desire to receive English summaries of the final reports and studies produced within the framework of procurements and projects.</w:t>
      </w:r>
      <w:r w:rsidR="00AD443E" w:rsidRPr="00AD443E">
        <w:rPr>
          <w:rFonts w:ascii="Verdana" w:hAnsi="Verdana"/>
          <w:sz w:val="20"/>
          <w:szCs w:val="20"/>
        </w:rPr>
        <w:t xml:space="preserve"> Machine translation could be used for this purpose, or the requirement for English summaries could be included directly in the procurement specifications.</w:t>
      </w:r>
    </w:p>
    <w:p w14:paraId="2BDAA318" w14:textId="1A897C4F" w:rsidR="00C95A09" w:rsidRPr="00006CCC" w:rsidRDefault="00C95A09" w:rsidP="00055578">
      <w:pPr>
        <w:pStyle w:val="Loendilik"/>
        <w:spacing w:after="0"/>
        <w:ind w:left="360"/>
        <w:jc w:val="both"/>
        <w:rPr>
          <w:rFonts w:ascii="Verdana" w:hAnsi="Verdana"/>
          <w:sz w:val="20"/>
          <w:szCs w:val="20"/>
        </w:rPr>
      </w:pPr>
    </w:p>
    <w:p w14:paraId="109B1133" w14:textId="46427080" w:rsidR="00055578" w:rsidRDefault="00055578" w:rsidP="00837798">
      <w:pPr>
        <w:pStyle w:val="Loendilik"/>
        <w:numPr>
          <w:ilvl w:val="0"/>
          <w:numId w:val="3"/>
        </w:numPr>
        <w:spacing w:after="0"/>
        <w:jc w:val="both"/>
        <w:rPr>
          <w:rFonts w:ascii="Verdana" w:hAnsi="Verdana"/>
          <w:sz w:val="20"/>
          <w:szCs w:val="20"/>
        </w:rPr>
      </w:pPr>
      <w:r w:rsidRPr="00055578">
        <w:rPr>
          <w:rFonts w:ascii="Verdana" w:hAnsi="Verdana"/>
          <w:sz w:val="20"/>
          <w:szCs w:val="20"/>
        </w:rPr>
        <w:t>Component 2.</w:t>
      </w:r>
    </w:p>
    <w:p w14:paraId="1703F8AB" w14:textId="3E0C2FD4" w:rsidR="00A15EBD" w:rsidRPr="00AA61F5" w:rsidRDefault="00BE6516" w:rsidP="00A15EBD">
      <w:pPr>
        <w:pStyle w:val="Loendilik"/>
        <w:spacing w:after="0"/>
        <w:ind w:left="360"/>
        <w:jc w:val="both"/>
        <w:rPr>
          <w:rFonts w:ascii="Verdana" w:hAnsi="Verdana"/>
          <w:sz w:val="20"/>
          <w:szCs w:val="20"/>
        </w:rPr>
      </w:pPr>
      <w:r w:rsidRPr="00AA61F5">
        <w:rPr>
          <w:rFonts w:ascii="Verdana" w:hAnsi="Verdana"/>
          <w:sz w:val="20"/>
          <w:szCs w:val="20"/>
        </w:rPr>
        <w:t>In his</w:t>
      </w:r>
      <w:r w:rsidR="00806E4B" w:rsidRPr="00AA61F5">
        <w:rPr>
          <w:rFonts w:ascii="Verdana" w:hAnsi="Verdana"/>
          <w:sz w:val="20"/>
          <w:szCs w:val="20"/>
        </w:rPr>
        <w:t xml:space="preserve"> </w:t>
      </w:r>
      <w:r w:rsidRPr="00AA61F5">
        <w:rPr>
          <w:rFonts w:ascii="Verdana" w:hAnsi="Verdana"/>
          <w:sz w:val="20"/>
          <w:szCs w:val="20"/>
        </w:rPr>
        <w:t xml:space="preserve">presentation </w:t>
      </w:r>
      <w:proofErr w:type="spellStart"/>
      <w:r w:rsidRPr="00AA61F5">
        <w:rPr>
          <w:rFonts w:ascii="Verdana" w:hAnsi="Verdana"/>
          <w:sz w:val="20"/>
          <w:szCs w:val="20"/>
        </w:rPr>
        <w:t>Ülar</w:t>
      </w:r>
      <w:proofErr w:type="spellEnd"/>
      <w:r w:rsidRPr="00AA61F5">
        <w:rPr>
          <w:rFonts w:ascii="Verdana" w:hAnsi="Verdana"/>
          <w:sz w:val="20"/>
          <w:szCs w:val="20"/>
        </w:rPr>
        <w:t xml:space="preserve"> </w:t>
      </w:r>
      <w:proofErr w:type="spellStart"/>
      <w:r w:rsidRPr="00AA61F5">
        <w:rPr>
          <w:rFonts w:ascii="Verdana" w:hAnsi="Verdana"/>
          <w:sz w:val="20"/>
          <w:szCs w:val="20"/>
        </w:rPr>
        <w:t>Vaadumäe</w:t>
      </w:r>
      <w:proofErr w:type="spellEnd"/>
      <w:r w:rsidRPr="00AA61F5">
        <w:rPr>
          <w:rFonts w:ascii="Verdana" w:hAnsi="Verdana"/>
          <w:sz w:val="20"/>
          <w:szCs w:val="20"/>
        </w:rPr>
        <w:t xml:space="preserve"> </w:t>
      </w:r>
      <w:r w:rsidR="00A15EBD" w:rsidRPr="00AA61F5">
        <w:rPr>
          <w:rFonts w:ascii="Verdana" w:hAnsi="Verdana"/>
          <w:sz w:val="20"/>
          <w:szCs w:val="20"/>
        </w:rPr>
        <w:t>noted implementation delays caused by a change of project manager at the Social Insurance Board</w:t>
      </w:r>
      <w:r w:rsidR="0019020B">
        <w:rPr>
          <w:rFonts w:ascii="Verdana" w:hAnsi="Verdana"/>
          <w:sz w:val="20"/>
          <w:szCs w:val="20"/>
        </w:rPr>
        <w:t xml:space="preserve"> </w:t>
      </w:r>
      <w:r w:rsidR="00A15EBD" w:rsidRPr="00AA61F5">
        <w:rPr>
          <w:rFonts w:ascii="Verdana" w:hAnsi="Verdana"/>
          <w:sz w:val="20"/>
          <w:szCs w:val="20"/>
        </w:rPr>
        <w:t xml:space="preserve">but confirmed that the implementation plan for next year is prepared and awaiting approval, with signature aimed by year-end. The programme to facilitate entry into </w:t>
      </w:r>
      <w:r w:rsidR="001E38C0">
        <w:rPr>
          <w:rFonts w:ascii="Verdana" w:hAnsi="Verdana"/>
          <w:sz w:val="20"/>
          <w:szCs w:val="20"/>
        </w:rPr>
        <w:t xml:space="preserve">labour market in </w:t>
      </w:r>
      <w:r w:rsidR="00E90FE9">
        <w:rPr>
          <w:rFonts w:ascii="Verdana" w:hAnsi="Verdana"/>
          <w:sz w:val="20"/>
          <w:szCs w:val="20"/>
        </w:rPr>
        <w:t>social</w:t>
      </w:r>
      <w:r w:rsidR="00A15EBD" w:rsidRPr="00AA61F5">
        <w:rPr>
          <w:rFonts w:ascii="Verdana" w:hAnsi="Verdana"/>
          <w:sz w:val="20"/>
          <w:szCs w:val="20"/>
        </w:rPr>
        <w:t xml:space="preserve"> sector for people with different language and cultural background has been postponed to 2026</w:t>
      </w:r>
      <w:r w:rsidR="00A833FE">
        <w:rPr>
          <w:rFonts w:ascii="Verdana" w:hAnsi="Verdana"/>
          <w:sz w:val="20"/>
          <w:szCs w:val="20"/>
        </w:rPr>
        <w:t xml:space="preserve">, allowing </w:t>
      </w:r>
      <w:r w:rsidR="00954A68" w:rsidRPr="00954A68">
        <w:rPr>
          <w:rFonts w:ascii="Verdana" w:hAnsi="Verdana"/>
          <w:sz w:val="20"/>
          <w:szCs w:val="20"/>
        </w:rPr>
        <w:t>the engagement of a</w:t>
      </w:r>
      <w:r w:rsidR="00954A68">
        <w:rPr>
          <w:rFonts w:ascii="Verdana" w:hAnsi="Verdana"/>
          <w:sz w:val="20"/>
          <w:szCs w:val="20"/>
        </w:rPr>
        <w:t xml:space="preserve"> </w:t>
      </w:r>
      <w:r w:rsidR="00A833FE" w:rsidRPr="00A833FE">
        <w:rPr>
          <w:rFonts w:ascii="Verdana" w:hAnsi="Verdana"/>
          <w:sz w:val="20"/>
          <w:szCs w:val="20"/>
        </w:rPr>
        <w:t>social care institution, which trains specialists on site.</w:t>
      </w:r>
      <w:r w:rsidR="008E21D8">
        <w:rPr>
          <w:rFonts w:ascii="Verdana" w:hAnsi="Verdana"/>
          <w:sz w:val="20"/>
          <w:szCs w:val="20"/>
        </w:rPr>
        <w:t xml:space="preserve"> </w:t>
      </w:r>
      <w:r w:rsidR="000B7757">
        <w:rPr>
          <w:rFonts w:ascii="Verdana" w:hAnsi="Verdana"/>
          <w:sz w:val="20"/>
          <w:szCs w:val="20"/>
        </w:rPr>
        <w:t xml:space="preserve">Public </w:t>
      </w:r>
      <w:r w:rsidR="000B7757" w:rsidRPr="000B7757">
        <w:rPr>
          <w:rFonts w:ascii="Verdana" w:hAnsi="Verdana"/>
          <w:sz w:val="20"/>
          <w:szCs w:val="20"/>
          <w:lang w:val="en-US"/>
        </w:rPr>
        <w:t>awareness </w:t>
      </w:r>
      <w:r w:rsidR="00A15EBD" w:rsidRPr="00AA61F5">
        <w:rPr>
          <w:rFonts w:ascii="Verdana" w:hAnsi="Verdana"/>
          <w:sz w:val="20"/>
          <w:szCs w:val="20"/>
        </w:rPr>
        <w:t xml:space="preserve">campaign procurement originally planned for early 2026 </w:t>
      </w:r>
      <w:r w:rsidR="000B7757">
        <w:rPr>
          <w:rFonts w:ascii="Verdana" w:hAnsi="Verdana"/>
          <w:sz w:val="20"/>
          <w:szCs w:val="20"/>
        </w:rPr>
        <w:t>will</w:t>
      </w:r>
      <w:r w:rsidR="00A15EBD" w:rsidRPr="00AA61F5">
        <w:rPr>
          <w:rFonts w:ascii="Verdana" w:hAnsi="Verdana"/>
          <w:sz w:val="20"/>
          <w:szCs w:val="20"/>
        </w:rPr>
        <w:t xml:space="preserve"> be moved to the second half of 2026, with campaign rollout in 2027 to ensure demonstrable outputs from earlier activities.</w:t>
      </w:r>
    </w:p>
    <w:p w14:paraId="7DE12AE6" w14:textId="77777777" w:rsidR="00A15EBD" w:rsidRDefault="00A15EBD" w:rsidP="00055578">
      <w:pPr>
        <w:pStyle w:val="Loendilik"/>
        <w:spacing w:after="0"/>
        <w:ind w:left="360"/>
        <w:jc w:val="both"/>
        <w:rPr>
          <w:rFonts w:ascii="Verdana" w:hAnsi="Verdana"/>
          <w:sz w:val="20"/>
          <w:szCs w:val="20"/>
        </w:rPr>
      </w:pPr>
    </w:p>
    <w:p w14:paraId="0BB34DD8" w14:textId="2E7AC0D8" w:rsidR="008B7A71" w:rsidRDefault="0002108B" w:rsidP="00916DC9">
      <w:pPr>
        <w:pStyle w:val="Loendilik"/>
        <w:ind w:left="360"/>
        <w:jc w:val="both"/>
        <w:rPr>
          <w:rFonts w:ascii="Verdana" w:hAnsi="Verdana"/>
          <w:sz w:val="20"/>
          <w:szCs w:val="20"/>
        </w:rPr>
      </w:pPr>
      <w:r>
        <w:rPr>
          <w:rFonts w:ascii="Verdana" w:hAnsi="Verdana"/>
          <w:sz w:val="20"/>
          <w:szCs w:val="20"/>
        </w:rPr>
        <w:t xml:space="preserve">The </w:t>
      </w:r>
      <w:r w:rsidR="008B7A71" w:rsidRPr="00FC5354">
        <w:rPr>
          <w:rFonts w:ascii="Verdana" w:hAnsi="Verdana"/>
          <w:sz w:val="20"/>
          <w:szCs w:val="20"/>
        </w:rPr>
        <w:t>SCO</w:t>
      </w:r>
      <w:r w:rsidR="008B7A71" w:rsidRPr="008B7A71">
        <w:rPr>
          <w:rFonts w:ascii="Verdana" w:hAnsi="Verdana"/>
          <w:sz w:val="20"/>
          <w:szCs w:val="20"/>
        </w:rPr>
        <w:t xml:space="preserve"> asked whether these shifts would affect</w:t>
      </w:r>
      <w:r w:rsidR="000C5D33" w:rsidRPr="00FC5354">
        <w:rPr>
          <w:rFonts w:ascii="Verdana" w:hAnsi="Verdana"/>
          <w:sz w:val="20"/>
          <w:szCs w:val="20"/>
        </w:rPr>
        <w:t xml:space="preserve"> the</w:t>
      </w:r>
      <w:r w:rsidR="008B7A71" w:rsidRPr="008B7A71">
        <w:rPr>
          <w:rFonts w:ascii="Verdana" w:hAnsi="Verdana"/>
          <w:sz w:val="20"/>
          <w:szCs w:val="20"/>
        </w:rPr>
        <w:t xml:space="preserve"> final completion</w:t>
      </w:r>
      <w:r w:rsidR="005662AF" w:rsidRPr="00FC5354">
        <w:rPr>
          <w:rFonts w:ascii="Verdana" w:hAnsi="Verdana"/>
          <w:sz w:val="20"/>
          <w:szCs w:val="20"/>
        </w:rPr>
        <w:t xml:space="preserve"> date</w:t>
      </w:r>
      <w:r w:rsidR="008B7A71" w:rsidRPr="008B7A71">
        <w:rPr>
          <w:rFonts w:ascii="Verdana" w:hAnsi="Verdana"/>
          <w:sz w:val="20"/>
          <w:szCs w:val="20"/>
        </w:rPr>
        <w:t xml:space="preserve">. </w:t>
      </w:r>
      <w:proofErr w:type="spellStart"/>
      <w:r w:rsidR="005662AF" w:rsidRPr="00FC5354">
        <w:rPr>
          <w:rFonts w:ascii="Verdana" w:hAnsi="Verdana"/>
          <w:sz w:val="20"/>
          <w:szCs w:val="20"/>
        </w:rPr>
        <w:t>Ülar</w:t>
      </w:r>
      <w:proofErr w:type="spellEnd"/>
      <w:r w:rsidR="005662AF" w:rsidRPr="00FC5354">
        <w:rPr>
          <w:rFonts w:ascii="Verdana" w:hAnsi="Verdana"/>
          <w:sz w:val="20"/>
          <w:szCs w:val="20"/>
        </w:rPr>
        <w:t xml:space="preserve"> </w:t>
      </w:r>
      <w:proofErr w:type="spellStart"/>
      <w:r w:rsidR="005662AF" w:rsidRPr="00FC5354">
        <w:rPr>
          <w:rFonts w:ascii="Verdana" w:hAnsi="Verdana"/>
          <w:sz w:val="20"/>
          <w:szCs w:val="20"/>
        </w:rPr>
        <w:t>Vaadumäe</w:t>
      </w:r>
      <w:proofErr w:type="spellEnd"/>
      <w:r w:rsidR="005662AF" w:rsidRPr="00FC5354">
        <w:rPr>
          <w:rFonts w:ascii="Verdana" w:hAnsi="Verdana"/>
          <w:sz w:val="20"/>
          <w:szCs w:val="20"/>
        </w:rPr>
        <w:t xml:space="preserve"> </w:t>
      </w:r>
      <w:r w:rsidR="008B7A71" w:rsidRPr="008B7A71">
        <w:rPr>
          <w:rFonts w:ascii="Verdana" w:hAnsi="Verdana"/>
          <w:sz w:val="20"/>
          <w:szCs w:val="20"/>
        </w:rPr>
        <w:t xml:space="preserve">replied that no impact </w:t>
      </w:r>
      <w:r w:rsidR="000C5D33" w:rsidRPr="00FE034D">
        <w:rPr>
          <w:rFonts w:ascii="Verdana" w:hAnsi="Verdana"/>
          <w:sz w:val="20"/>
          <w:szCs w:val="20"/>
        </w:rPr>
        <w:t>on</w:t>
      </w:r>
      <w:r w:rsidR="005662AF" w:rsidRPr="00FE034D">
        <w:rPr>
          <w:rFonts w:ascii="Verdana" w:hAnsi="Verdana"/>
          <w:sz w:val="20"/>
          <w:szCs w:val="20"/>
        </w:rPr>
        <w:t xml:space="preserve"> the </w:t>
      </w:r>
      <w:r w:rsidR="00DE25E6" w:rsidRPr="00FE034D">
        <w:rPr>
          <w:rFonts w:ascii="Verdana" w:hAnsi="Verdana"/>
          <w:sz w:val="20"/>
          <w:szCs w:val="20"/>
        </w:rPr>
        <w:t xml:space="preserve">final deadline is expected </w:t>
      </w:r>
      <w:proofErr w:type="gramStart"/>
      <w:r w:rsidR="00DE25E6" w:rsidRPr="00FE034D">
        <w:rPr>
          <w:rFonts w:ascii="Verdana" w:hAnsi="Verdana"/>
          <w:sz w:val="20"/>
          <w:szCs w:val="20"/>
        </w:rPr>
        <w:t>at the moment</w:t>
      </w:r>
      <w:proofErr w:type="gramEnd"/>
      <w:r w:rsidR="008B7A71" w:rsidRPr="008B7A71">
        <w:rPr>
          <w:rFonts w:ascii="Verdana" w:hAnsi="Verdana"/>
          <w:sz w:val="20"/>
          <w:szCs w:val="20"/>
        </w:rPr>
        <w:t xml:space="preserve">, but the need for very </w:t>
      </w:r>
      <w:r w:rsidR="004B4B0B" w:rsidRPr="000C5D33">
        <w:rPr>
          <w:rFonts w:ascii="Verdana" w:hAnsi="Verdana"/>
          <w:sz w:val="20"/>
          <w:szCs w:val="20"/>
        </w:rPr>
        <w:t xml:space="preserve">efficient </w:t>
      </w:r>
      <w:r w:rsidR="008B7A71" w:rsidRPr="008B7A71">
        <w:rPr>
          <w:rFonts w:ascii="Verdana" w:hAnsi="Verdana"/>
          <w:sz w:val="20"/>
          <w:szCs w:val="20"/>
        </w:rPr>
        <w:t>delivery in 2026–2027</w:t>
      </w:r>
      <w:r w:rsidR="00DE25E6" w:rsidRPr="00FE034D">
        <w:rPr>
          <w:rFonts w:ascii="Verdana" w:hAnsi="Verdana"/>
          <w:sz w:val="20"/>
          <w:szCs w:val="20"/>
        </w:rPr>
        <w:t xml:space="preserve"> is </w:t>
      </w:r>
      <w:r w:rsidR="00DE25E6" w:rsidRPr="008B7A71">
        <w:rPr>
          <w:rFonts w:ascii="Verdana" w:hAnsi="Verdana"/>
          <w:sz w:val="20"/>
          <w:szCs w:val="20"/>
        </w:rPr>
        <w:t>acknowledged</w:t>
      </w:r>
      <w:r w:rsidR="008B7A71" w:rsidRPr="008B7A71">
        <w:rPr>
          <w:rFonts w:ascii="Verdana" w:hAnsi="Verdana"/>
          <w:sz w:val="20"/>
          <w:szCs w:val="20"/>
        </w:rPr>
        <w:t xml:space="preserve">, as 2028 is reserved for closure. </w:t>
      </w:r>
      <w:r>
        <w:rPr>
          <w:rFonts w:ascii="Verdana" w:hAnsi="Verdana"/>
          <w:sz w:val="20"/>
          <w:szCs w:val="20"/>
        </w:rPr>
        <w:t xml:space="preserve">The </w:t>
      </w:r>
      <w:r w:rsidR="00916DC9" w:rsidRPr="00D40B07">
        <w:rPr>
          <w:rFonts w:ascii="Verdana" w:hAnsi="Verdana"/>
          <w:b/>
          <w:bCs/>
          <w:sz w:val="20"/>
          <w:szCs w:val="20"/>
        </w:rPr>
        <w:t>SCO</w:t>
      </w:r>
      <w:r w:rsidR="008B7A71" w:rsidRPr="00D40B07">
        <w:rPr>
          <w:rFonts w:ascii="Verdana" w:hAnsi="Verdana"/>
          <w:b/>
          <w:bCs/>
          <w:sz w:val="20"/>
          <w:szCs w:val="20"/>
        </w:rPr>
        <w:t xml:space="preserve"> stressed that any changes </w:t>
      </w:r>
      <w:r w:rsidR="004B4B0B" w:rsidRPr="00D40B07">
        <w:rPr>
          <w:rFonts w:ascii="Verdana" w:hAnsi="Verdana"/>
          <w:b/>
          <w:bCs/>
          <w:sz w:val="20"/>
          <w:szCs w:val="20"/>
        </w:rPr>
        <w:t>to</w:t>
      </w:r>
      <w:r w:rsidR="00916DC9" w:rsidRPr="00D40B07">
        <w:rPr>
          <w:rFonts w:ascii="Verdana" w:hAnsi="Verdana"/>
          <w:b/>
          <w:bCs/>
          <w:sz w:val="20"/>
          <w:szCs w:val="20"/>
        </w:rPr>
        <w:t xml:space="preserve"> the final </w:t>
      </w:r>
      <w:r w:rsidR="00FC5354" w:rsidRPr="00D40B07">
        <w:rPr>
          <w:rFonts w:ascii="Verdana" w:hAnsi="Verdana"/>
          <w:b/>
          <w:bCs/>
          <w:sz w:val="20"/>
          <w:szCs w:val="20"/>
        </w:rPr>
        <w:t>deadline</w:t>
      </w:r>
      <w:r w:rsidR="00916DC9" w:rsidRPr="00D40B07">
        <w:rPr>
          <w:rFonts w:ascii="Verdana" w:hAnsi="Verdana"/>
          <w:b/>
          <w:bCs/>
          <w:sz w:val="20"/>
          <w:szCs w:val="20"/>
        </w:rPr>
        <w:t xml:space="preserve"> are possible, but they </w:t>
      </w:r>
      <w:r w:rsidR="008B7A71" w:rsidRPr="00D40B07">
        <w:rPr>
          <w:rFonts w:ascii="Verdana" w:hAnsi="Verdana"/>
          <w:b/>
          <w:bCs/>
          <w:sz w:val="20"/>
          <w:szCs w:val="20"/>
        </w:rPr>
        <w:t>should be communicated</w:t>
      </w:r>
      <w:r w:rsidR="005A008B" w:rsidRPr="00D40B07">
        <w:rPr>
          <w:rFonts w:ascii="Verdana" w:hAnsi="Verdana"/>
          <w:b/>
          <w:bCs/>
          <w:sz w:val="20"/>
          <w:szCs w:val="20"/>
        </w:rPr>
        <w:t xml:space="preserve"> well</w:t>
      </w:r>
      <w:r w:rsidR="008B7A71" w:rsidRPr="00D40B07">
        <w:rPr>
          <w:rFonts w:ascii="Verdana" w:hAnsi="Verdana"/>
          <w:b/>
          <w:bCs/>
          <w:sz w:val="20"/>
          <w:szCs w:val="20"/>
        </w:rPr>
        <w:t xml:space="preserve"> </w:t>
      </w:r>
      <w:r w:rsidR="005A008B" w:rsidRPr="00D40B07">
        <w:rPr>
          <w:rFonts w:ascii="Verdana" w:hAnsi="Verdana"/>
          <w:b/>
          <w:bCs/>
          <w:sz w:val="20"/>
          <w:szCs w:val="20"/>
        </w:rPr>
        <w:t>in advance</w:t>
      </w:r>
      <w:r w:rsidR="008B7A71" w:rsidRPr="00D40B07">
        <w:rPr>
          <w:rFonts w:ascii="Verdana" w:hAnsi="Verdana"/>
          <w:b/>
          <w:bCs/>
          <w:sz w:val="20"/>
          <w:szCs w:val="20"/>
        </w:rPr>
        <w:t>.</w:t>
      </w:r>
    </w:p>
    <w:p w14:paraId="5A4D9213" w14:textId="77777777" w:rsidR="002631FD" w:rsidRDefault="002631FD" w:rsidP="00916DC9">
      <w:pPr>
        <w:pStyle w:val="Loendilik"/>
        <w:ind w:left="360"/>
        <w:jc w:val="both"/>
        <w:rPr>
          <w:rFonts w:ascii="Verdana" w:hAnsi="Verdana"/>
          <w:sz w:val="20"/>
          <w:szCs w:val="20"/>
        </w:rPr>
      </w:pPr>
    </w:p>
    <w:p w14:paraId="7B5754DD" w14:textId="1AFD12F7" w:rsidR="00384A1E" w:rsidRPr="00B72A32" w:rsidRDefault="0002108B" w:rsidP="00B72A32">
      <w:pPr>
        <w:pStyle w:val="Loendilik"/>
        <w:ind w:left="360"/>
        <w:jc w:val="both"/>
        <w:rPr>
          <w:rFonts w:ascii="Verdana" w:hAnsi="Verdana"/>
          <w:sz w:val="20"/>
          <w:szCs w:val="20"/>
        </w:rPr>
      </w:pPr>
      <w:r>
        <w:rPr>
          <w:rFonts w:ascii="Verdana" w:hAnsi="Verdana"/>
          <w:sz w:val="20"/>
          <w:szCs w:val="20"/>
        </w:rPr>
        <w:t xml:space="preserve">The </w:t>
      </w:r>
      <w:r w:rsidR="002631FD">
        <w:rPr>
          <w:rFonts w:ascii="Verdana" w:hAnsi="Verdana"/>
          <w:sz w:val="20"/>
          <w:szCs w:val="20"/>
        </w:rPr>
        <w:t>SCO</w:t>
      </w:r>
      <w:r w:rsidR="002631FD" w:rsidRPr="002631FD">
        <w:rPr>
          <w:rFonts w:ascii="Verdana" w:hAnsi="Verdana"/>
          <w:sz w:val="20"/>
          <w:szCs w:val="20"/>
        </w:rPr>
        <w:t xml:space="preserve"> asked about the biggest challenge</w:t>
      </w:r>
      <w:r w:rsidR="002631FD">
        <w:rPr>
          <w:rFonts w:ascii="Verdana" w:hAnsi="Verdana"/>
          <w:sz w:val="20"/>
          <w:szCs w:val="20"/>
        </w:rPr>
        <w:t xml:space="preserve"> in this Component</w:t>
      </w:r>
      <w:r w:rsidR="002631FD" w:rsidRPr="002631FD">
        <w:rPr>
          <w:rFonts w:ascii="Verdana" w:hAnsi="Verdana"/>
          <w:sz w:val="20"/>
          <w:szCs w:val="20"/>
        </w:rPr>
        <w:t xml:space="preserve">. </w:t>
      </w:r>
      <w:proofErr w:type="spellStart"/>
      <w:r w:rsidR="002631FD" w:rsidRPr="00FC5354">
        <w:rPr>
          <w:rFonts w:ascii="Verdana" w:hAnsi="Verdana"/>
          <w:sz w:val="20"/>
          <w:szCs w:val="20"/>
        </w:rPr>
        <w:t>Ülar</w:t>
      </w:r>
      <w:proofErr w:type="spellEnd"/>
      <w:r w:rsidR="002631FD" w:rsidRPr="00FC5354">
        <w:rPr>
          <w:rFonts w:ascii="Verdana" w:hAnsi="Verdana"/>
          <w:sz w:val="20"/>
          <w:szCs w:val="20"/>
        </w:rPr>
        <w:t xml:space="preserve"> </w:t>
      </w:r>
      <w:proofErr w:type="spellStart"/>
      <w:r w:rsidR="002631FD" w:rsidRPr="00FC5354">
        <w:rPr>
          <w:rFonts w:ascii="Verdana" w:hAnsi="Verdana"/>
          <w:sz w:val="20"/>
          <w:szCs w:val="20"/>
        </w:rPr>
        <w:t>Vaadumäe</w:t>
      </w:r>
      <w:proofErr w:type="spellEnd"/>
      <w:r w:rsidR="002631FD" w:rsidRPr="00FC5354">
        <w:rPr>
          <w:rFonts w:ascii="Verdana" w:hAnsi="Verdana"/>
          <w:sz w:val="20"/>
          <w:szCs w:val="20"/>
        </w:rPr>
        <w:t xml:space="preserve"> </w:t>
      </w:r>
      <w:r w:rsidR="002631FD" w:rsidRPr="002631FD">
        <w:rPr>
          <w:rFonts w:ascii="Verdana" w:hAnsi="Verdana"/>
          <w:sz w:val="20"/>
          <w:szCs w:val="20"/>
        </w:rPr>
        <w:t xml:space="preserve">stated that securing </w:t>
      </w:r>
      <w:r w:rsidR="005223E6">
        <w:rPr>
          <w:rFonts w:ascii="Verdana" w:hAnsi="Verdana"/>
          <w:sz w:val="20"/>
          <w:szCs w:val="20"/>
        </w:rPr>
        <w:t xml:space="preserve">the </w:t>
      </w:r>
      <w:r w:rsidR="005223E6" w:rsidRPr="002631FD">
        <w:rPr>
          <w:rFonts w:ascii="Verdana" w:hAnsi="Verdana"/>
          <w:sz w:val="20"/>
          <w:szCs w:val="20"/>
        </w:rPr>
        <w:t xml:space="preserve">commitment </w:t>
      </w:r>
      <w:r w:rsidR="002631FD" w:rsidRPr="002631FD">
        <w:rPr>
          <w:rFonts w:ascii="Verdana" w:hAnsi="Verdana"/>
          <w:sz w:val="20"/>
          <w:szCs w:val="20"/>
        </w:rPr>
        <w:t xml:space="preserve">universities and vocational schools to curriculum change is </w:t>
      </w:r>
      <w:r w:rsidR="0010376F">
        <w:rPr>
          <w:rFonts w:ascii="Verdana" w:hAnsi="Verdana"/>
          <w:sz w:val="20"/>
          <w:szCs w:val="20"/>
        </w:rPr>
        <w:t xml:space="preserve">probably the most </w:t>
      </w:r>
      <w:r w:rsidR="003B3D95">
        <w:rPr>
          <w:rFonts w:ascii="Verdana" w:hAnsi="Verdana"/>
          <w:sz w:val="20"/>
          <w:szCs w:val="20"/>
        </w:rPr>
        <w:t xml:space="preserve">important </w:t>
      </w:r>
      <w:r w:rsidR="008B4716">
        <w:rPr>
          <w:rFonts w:ascii="Verdana" w:hAnsi="Verdana"/>
          <w:sz w:val="20"/>
          <w:szCs w:val="20"/>
        </w:rPr>
        <w:t xml:space="preserve">action </w:t>
      </w:r>
      <w:r w:rsidR="002847B2">
        <w:rPr>
          <w:rFonts w:ascii="Verdana" w:hAnsi="Verdana"/>
          <w:sz w:val="20"/>
          <w:szCs w:val="20"/>
        </w:rPr>
        <w:t xml:space="preserve">at the current stage. </w:t>
      </w:r>
      <w:r w:rsidR="00AC7630" w:rsidRPr="005951BB">
        <w:rPr>
          <w:rFonts w:ascii="Verdana" w:hAnsi="Verdana"/>
          <w:sz w:val="20"/>
          <w:szCs w:val="20"/>
        </w:rPr>
        <w:t>A</w:t>
      </w:r>
      <w:r w:rsidR="002631FD" w:rsidRPr="002631FD">
        <w:rPr>
          <w:rFonts w:ascii="Verdana" w:hAnsi="Verdana"/>
          <w:sz w:val="20"/>
          <w:szCs w:val="20"/>
        </w:rPr>
        <w:t xml:space="preserve"> joint meeting </w:t>
      </w:r>
      <w:r w:rsidR="002847B2" w:rsidRPr="005951BB">
        <w:rPr>
          <w:rFonts w:ascii="Verdana" w:hAnsi="Verdana"/>
          <w:sz w:val="20"/>
          <w:szCs w:val="20"/>
        </w:rPr>
        <w:t xml:space="preserve">with them is </w:t>
      </w:r>
      <w:r w:rsidR="002631FD" w:rsidRPr="002631FD">
        <w:rPr>
          <w:rFonts w:ascii="Verdana" w:hAnsi="Verdana"/>
          <w:sz w:val="20"/>
          <w:szCs w:val="20"/>
        </w:rPr>
        <w:t xml:space="preserve">planned for 28.11.2025. </w:t>
      </w:r>
      <w:r>
        <w:rPr>
          <w:rFonts w:ascii="Verdana" w:hAnsi="Verdana"/>
          <w:sz w:val="20"/>
          <w:szCs w:val="20"/>
        </w:rPr>
        <w:t xml:space="preserve">The </w:t>
      </w:r>
      <w:r w:rsidR="00AC7630" w:rsidRPr="005223E6">
        <w:rPr>
          <w:rFonts w:ascii="Verdana" w:hAnsi="Verdana"/>
          <w:sz w:val="20"/>
          <w:szCs w:val="20"/>
        </w:rPr>
        <w:t xml:space="preserve">SCO enquired whether the knowledge gained from the study trips to </w:t>
      </w:r>
      <w:r w:rsidR="00AC7630" w:rsidRPr="008E7C6F">
        <w:rPr>
          <w:rFonts w:ascii="Verdana" w:hAnsi="Verdana"/>
          <w:sz w:val="20"/>
          <w:szCs w:val="20"/>
        </w:rPr>
        <w:t xml:space="preserve">Switzerland, Finland, and Ireland </w:t>
      </w:r>
      <w:r w:rsidR="00AC7630" w:rsidRPr="005223E6">
        <w:rPr>
          <w:rFonts w:ascii="Verdana" w:hAnsi="Verdana"/>
          <w:sz w:val="20"/>
          <w:szCs w:val="20"/>
        </w:rPr>
        <w:t xml:space="preserve">could be integrated into the curricula. </w:t>
      </w:r>
      <w:proofErr w:type="spellStart"/>
      <w:r w:rsidR="000328B7" w:rsidRPr="00FC5354">
        <w:rPr>
          <w:rFonts w:ascii="Verdana" w:hAnsi="Verdana"/>
          <w:sz w:val="20"/>
          <w:szCs w:val="20"/>
        </w:rPr>
        <w:t>Ülar</w:t>
      </w:r>
      <w:proofErr w:type="spellEnd"/>
      <w:r w:rsidR="000328B7" w:rsidRPr="00FC5354">
        <w:rPr>
          <w:rFonts w:ascii="Verdana" w:hAnsi="Verdana"/>
          <w:sz w:val="20"/>
          <w:szCs w:val="20"/>
        </w:rPr>
        <w:t xml:space="preserve"> </w:t>
      </w:r>
      <w:proofErr w:type="spellStart"/>
      <w:r w:rsidR="000328B7" w:rsidRPr="00FC5354">
        <w:rPr>
          <w:rFonts w:ascii="Verdana" w:hAnsi="Verdana"/>
          <w:sz w:val="20"/>
          <w:szCs w:val="20"/>
        </w:rPr>
        <w:t>Vaadumäe</w:t>
      </w:r>
      <w:proofErr w:type="spellEnd"/>
      <w:r w:rsidR="000328B7" w:rsidRPr="00FC5354">
        <w:rPr>
          <w:rFonts w:ascii="Verdana" w:hAnsi="Verdana"/>
          <w:sz w:val="20"/>
          <w:szCs w:val="20"/>
        </w:rPr>
        <w:t xml:space="preserve"> </w:t>
      </w:r>
      <w:r w:rsidR="002631FD" w:rsidRPr="002631FD">
        <w:rPr>
          <w:rFonts w:ascii="Verdana" w:hAnsi="Verdana"/>
          <w:sz w:val="20"/>
          <w:szCs w:val="20"/>
        </w:rPr>
        <w:t xml:space="preserve">promised to obtain input from specialists and </w:t>
      </w:r>
      <w:r w:rsidR="008B4716">
        <w:rPr>
          <w:rFonts w:ascii="Verdana" w:hAnsi="Verdana"/>
          <w:sz w:val="20"/>
          <w:szCs w:val="20"/>
        </w:rPr>
        <w:t>send feedback</w:t>
      </w:r>
      <w:r w:rsidR="002631FD" w:rsidRPr="002631FD">
        <w:rPr>
          <w:rFonts w:ascii="Verdana" w:hAnsi="Verdana"/>
          <w:sz w:val="20"/>
          <w:szCs w:val="20"/>
        </w:rPr>
        <w:t>.</w:t>
      </w:r>
      <w:r w:rsidR="00464C39">
        <w:rPr>
          <w:rFonts w:ascii="Verdana" w:hAnsi="Verdana"/>
          <w:sz w:val="20"/>
          <w:szCs w:val="20"/>
        </w:rPr>
        <w:t xml:space="preserve"> </w:t>
      </w:r>
      <w:r w:rsidR="00C14D5F" w:rsidRPr="00B72A32">
        <w:rPr>
          <w:rFonts w:ascii="Verdana" w:hAnsi="Verdana"/>
          <w:sz w:val="20"/>
          <w:szCs w:val="20"/>
          <w:lang w:val="en"/>
        </w:rPr>
        <w:t xml:space="preserve">However, </w:t>
      </w:r>
      <w:r w:rsidR="00B72A32" w:rsidRPr="00B72A32">
        <w:rPr>
          <w:rFonts w:ascii="Verdana" w:hAnsi="Verdana"/>
          <w:sz w:val="20"/>
          <w:szCs w:val="20"/>
        </w:rPr>
        <w:t xml:space="preserve">regarding the incorporation of </w:t>
      </w:r>
      <w:r w:rsidR="00C14D5F" w:rsidRPr="00B72A32">
        <w:rPr>
          <w:rFonts w:ascii="Verdana" w:hAnsi="Verdana"/>
          <w:sz w:val="20"/>
          <w:szCs w:val="20"/>
          <w:lang w:val="en"/>
        </w:rPr>
        <w:t>Swiss experience,</w:t>
      </w:r>
      <w:r w:rsidR="00C14D5F" w:rsidRPr="00B72A32">
        <w:rPr>
          <w:rFonts w:ascii="Verdana" w:hAnsi="Verdana"/>
          <w:sz w:val="20"/>
          <w:szCs w:val="20"/>
        </w:rPr>
        <w:t xml:space="preserve"> an online workshop focused on a practice-oriented social work curriculum has been scheduled for next year, as the </w:t>
      </w:r>
      <w:r w:rsidR="00B72A32" w:rsidRPr="00B72A32">
        <w:rPr>
          <w:rFonts w:ascii="Verdana" w:hAnsi="Verdana"/>
          <w:sz w:val="20"/>
          <w:szCs w:val="20"/>
        </w:rPr>
        <w:t xml:space="preserve">Bern University of Applied Sciences </w:t>
      </w:r>
      <w:r w:rsidR="00C14D5F" w:rsidRPr="00B72A32">
        <w:rPr>
          <w:rFonts w:ascii="Verdana" w:hAnsi="Verdana"/>
          <w:sz w:val="20"/>
          <w:szCs w:val="20"/>
        </w:rPr>
        <w:t xml:space="preserve">has highly valuable expertise in practical workplace training. </w:t>
      </w:r>
    </w:p>
    <w:p w14:paraId="2C0F22B0" w14:textId="428AF3FB" w:rsidR="005223E6" w:rsidRPr="002631FD" w:rsidRDefault="005223E6" w:rsidP="002631FD">
      <w:pPr>
        <w:pStyle w:val="Loendilik"/>
        <w:ind w:left="360"/>
        <w:jc w:val="both"/>
        <w:rPr>
          <w:rFonts w:ascii="Verdana" w:hAnsi="Verdana"/>
          <w:sz w:val="20"/>
          <w:szCs w:val="20"/>
        </w:rPr>
      </w:pPr>
    </w:p>
    <w:p w14:paraId="3B5E8187" w14:textId="09C86404" w:rsidR="00C369DB" w:rsidRPr="00C369DB" w:rsidRDefault="00C369DB" w:rsidP="00916DC9">
      <w:pPr>
        <w:pStyle w:val="Loendilik"/>
        <w:ind w:left="360"/>
        <w:jc w:val="both"/>
        <w:rPr>
          <w:rFonts w:ascii="Verdana" w:hAnsi="Verdana"/>
          <w:sz w:val="20"/>
          <w:szCs w:val="20"/>
        </w:rPr>
      </w:pPr>
      <w:r w:rsidRPr="00C369DB">
        <w:rPr>
          <w:rFonts w:ascii="Verdana" w:hAnsi="Verdana"/>
          <w:sz w:val="20"/>
          <w:szCs w:val="20"/>
        </w:rPr>
        <w:t xml:space="preserve">There was also a question regarding the language of the podcasts. </w:t>
      </w:r>
      <w:proofErr w:type="spellStart"/>
      <w:r w:rsidRPr="00C369DB">
        <w:rPr>
          <w:rFonts w:ascii="Verdana" w:hAnsi="Verdana"/>
          <w:sz w:val="20"/>
          <w:szCs w:val="20"/>
        </w:rPr>
        <w:t>Ülar</w:t>
      </w:r>
      <w:proofErr w:type="spellEnd"/>
      <w:r w:rsidRPr="00C369DB">
        <w:rPr>
          <w:rFonts w:ascii="Verdana" w:hAnsi="Verdana"/>
          <w:sz w:val="20"/>
          <w:szCs w:val="20"/>
        </w:rPr>
        <w:t xml:space="preserve"> </w:t>
      </w:r>
      <w:proofErr w:type="spellStart"/>
      <w:r w:rsidRPr="00C369DB">
        <w:rPr>
          <w:rFonts w:ascii="Verdana" w:hAnsi="Verdana"/>
          <w:sz w:val="20"/>
          <w:szCs w:val="20"/>
        </w:rPr>
        <w:t>Vaadumäe</w:t>
      </w:r>
      <w:proofErr w:type="spellEnd"/>
      <w:r w:rsidRPr="00C369DB">
        <w:rPr>
          <w:rFonts w:ascii="Verdana" w:hAnsi="Verdana"/>
          <w:sz w:val="20"/>
          <w:szCs w:val="20"/>
        </w:rPr>
        <w:t xml:space="preserve"> stated that they are only in Estonian.</w:t>
      </w:r>
    </w:p>
    <w:p w14:paraId="008615CF" w14:textId="77777777" w:rsidR="000C5D33" w:rsidRDefault="000C5D33" w:rsidP="00916DC9">
      <w:pPr>
        <w:pStyle w:val="Loendilik"/>
        <w:ind w:left="360"/>
        <w:jc w:val="both"/>
        <w:rPr>
          <w:rFonts w:ascii="Verdana" w:hAnsi="Verdana"/>
          <w:sz w:val="20"/>
          <w:szCs w:val="20"/>
        </w:rPr>
      </w:pPr>
    </w:p>
    <w:p w14:paraId="356AED1C" w14:textId="2077D758" w:rsidR="005D46B3" w:rsidRDefault="0002108B" w:rsidP="005D46B3">
      <w:pPr>
        <w:pStyle w:val="Loendilik"/>
        <w:ind w:left="360"/>
        <w:jc w:val="both"/>
        <w:rPr>
          <w:rFonts w:ascii="Verdana" w:hAnsi="Verdana"/>
          <w:sz w:val="20"/>
          <w:szCs w:val="20"/>
        </w:rPr>
      </w:pPr>
      <w:r>
        <w:rPr>
          <w:rFonts w:ascii="Verdana" w:hAnsi="Verdana"/>
          <w:sz w:val="20"/>
          <w:szCs w:val="20"/>
        </w:rPr>
        <w:t xml:space="preserve">The </w:t>
      </w:r>
      <w:r w:rsidR="00DA1D56" w:rsidRPr="002C1018">
        <w:rPr>
          <w:rFonts w:ascii="Verdana" w:hAnsi="Verdana"/>
          <w:sz w:val="20"/>
          <w:szCs w:val="20"/>
        </w:rPr>
        <w:t>SCO</w:t>
      </w:r>
      <w:r w:rsidR="00DA1D56" w:rsidRPr="00DA1D56">
        <w:rPr>
          <w:rFonts w:ascii="Verdana" w:hAnsi="Verdana"/>
          <w:sz w:val="20"/>
          <w:szCs w:val="20"/>
        </w:rPr>
        <w:t xml:space="preserve"> </w:t>
      </w:r>
      <w:r w:rsidR="00523D40" w:rsidRPr="002C1018">
        <w:rPr>
          <w:rFonts w:ascii="Verdana" w:hAnsi="Verdana"/>
          <w:sz w:val="20"/>
          <w:szCs w:val="20"/>
        </w:rPr>
        <w:t>expressed</w:t>
      </w:r>
      <w:r w:rsidR="00DA1D56" w:rsidRPr="00DA1D56">
        <w:rPr>
          <w:rFonts w:ascii="Verdana" w:hAnsi="Verdana"/>
          <w:sz w:val="20"/>
          <w:szCs w:val="20"/>
        </w:rPr>
        <w:t xml:space="preserve"> concerns about turnover of pro</w:t>
      </w:r>
      <w:r w:rsidR="00DA1D56" w:rsidRPr="002C1018">
        <w:rPr>
          <w:rFonts w:ascii="Verdana" w:hAnsi="Verdana"/>
          <w:sz w:val="20"/>
          <w:szCs w:val="20"/>
        </w:rPr>
        <w:t>ject</w:t>
      </w:r>
      <w:r w:rsidR="00DA1D56" w:rsidRPr="00DA1D56">
        <w:rPr>
          <w:rFonts w:ascii="Verdana" w:hAnsi="Verdana"/>
          <w:sz w:val="20"/>
          <w:szCs w:val="20"/>
        </w:rPr>
        <w:t xml:space="preserve"> managers </w:t>
      </w:r>
      <w:r w:rsidR="00105A2B" w:rsidRPr="002C1018">
        <w:rPr>
          <w:rFonts w:ascii="Verdana" w:hAnsi="Verdana"/>
          <w:sz w:val="20"/>
          <w:szCs w:val="20"/>
        </w:rPr>
        <w:t xml:space="preserve">and recommended looking more closely at the situation </w:t>
      </w:r>
      <w:proofErr w:type="gramStart"/>
      <w:r w:rsidR="00105A2B" w:rsidRPr="002C1018">
        <w:rPr>
          <w:rFonts w:ascii="Verdana" w:hAnsi="Verdana"/>
          <w:sz w:val="20"/>
          <w:szCs w:val="20"/>
        </w:rPr>
        <w:t>in order to</w:t>
      </w:r>
      <w:proofErr w:type="gramEnd"/>
      <w:r w:rsidR="00105A2B" w:rsidRPr="002C1018">
        <w:rPr>
          <w:rFonts w:ascii="Verdana" w:hAnsi="Verdana"/>
          <w:sz w:val="20"/>
          <w:szCs w:val="20"/>
        </w:rPr>
        <w:t xml:space="preserve"> identify the reasons behind it</w:t>
      </w:r>
      <w:r w:rsidR="00DA1D56" w:rsidRPr="00DA1D56">
        <w:rPr>
          <w:rFonts w:ascii="Verdana" w:hAnsi="Verdana"/>
          <w:sz w:val="20"/>
          <w:szCs w:val="20"/>
        </w:rPr>
        <w:t>.</w:t>
      </w:r>
      <w:r w:rsidR="00147EFE" w:rsidRPr="002C1018">
        <w:rPr>
          <w:rFonts w:ascii="Verdana" w:hAnsi="Verdana"/>
          <w:sz w:val="20"/>
          <w:szCs w:val="20"/>
        </w:rPr>
        <w:t xml:space="preserve"> As an example, </w:t>
      </w:r>
      <w:r w:rsidR="00147EFE" w:rsidRPr="00B72A32">
        <w:rPr>
          <w:rFonts w:ascii="Verdana" w:hAnsi="Verdana"/>
          <w:sz w:val="20"/>
          <w:szCs w:val="20"/>
        </w:rPr>
        <w:t xml:space="preserve">restructuring of roles might help in certain cases. </w:t>
      </w:r>
      <w:r w:rsidR="00DA1D56" w:rsidRPr="00DA1D56">
        <w:rPr>
          <w:rFonts w:ascii="Verdana" w:hAnsi="Verdana"/>
          <w:sz w:val="20"/>
          <w:szCs w:val="20"/>
        </w:rPr>
        <w:t xml:space="preserve"> </w:t>
      </w:r>
      <w:proofErr w:type="spellStart"/>
      <w:r w:rsidR="00DA1D56" w:rsidRPr="00B72A32">
        <w:rPr>
          <w:rFonts w:ascii="Verdana" w:hAnsi="Verdana"/>
          <w:sz w:val="20"/>
          <w:szCs w:val="20"/>
        </w:rPr>
        <w:t>Ülar</w:t>
      </w:r>
      <w:proofErr w:type="spellEnd"/>
      <w:r w:rsidR="00DA1D56" w:rsidRPr="00B72A32">
        <w:rPr>
          <w:rFonts w:ascii="Verdana" w:hAnsi="Verdana"/>
          <w:sz w:val="20"/>
          <w:szCs w:val="20"/>
        </w:rPr>
        <w:t xml:space="preserve"> </w:t>
      </w:r>
      <w:proofErr w:type="spellStart"/>
      <w:r w:rsidR="00DA1D56" w:rsidRPr="00B72A32">
        <w:rPr>
          <w:rFonts w:ascii="Verdana" w:hAnsi="Verdana"/>
          <w:sz w:val="20"/>
          <w:szCs w:val="20"/>
        </w:rPr>
        <w:t>Vaadumäe</w:t>
      </w:r>
      <w:proofErr w:type="spellEnd"/>
      <w:r w:rsidR="00DA1D56" w:rsidRPr="00B72A32">
        <w:rPr>
          <w:rFonts w:ascii="Verdana" w:hAnsi="Verdana"/>
          <w:sz w:val="20"/>
          <w:szCs w:val="20"/>
        </w:rPr>
        <w:t xml:space="preserve"> </w:t>
      </w:r>
      <w:r w:rsidR="006521F5" w:rsidRPr="00B72A32">
        <w:rPr>
          <w:rFonts w:ascii="Verdana" w:hAnsi="Verdana"/>
          <w:sz w:val="20"/>
          <w:szCs w:val="20"/>
        </w:rPr>
        <w:t xml:space="preserve">promised to pass </w:t>
      </w:r>
      <w:r w:rsidR="009F4265" w:rsidRPr="00B72A32">
        <w:rPr>
          <w:rFonts w:ascii="Verdana" w:hAnsi="Verdana"/>
          <w:sz w:val="20"/>
          <w:szCs w:val="20"/>
        </w:rPr>
        <w:t xml:space="preserve">these </w:t>
      </w:r>
      <w:r w:rsidR="006521F5" w:rsidRPr="00B72A32">
        <w:rPr>
          <w:rFonts w:ascii="Verdana" w:hAnsi="Verdana"/>
          <w:sz w:val="20"/>
          <w:szCs w:val="20"/>
        </w:rPr>
        <w:t>concer</w:t>
      </w:r>
      <w:r w:rsidR="00100E0C" w:rsidRPr="00B72A32">
        <w:rPr>
          <w:rFonts w:ascii="Verdana" w:hAnsi="Verdana"/>
          <w:sz w:val="20"/>
          <w:szCs w:val="20"/>
        </w:rPr>
        <w:t>ns</w:t>
      </w:r>
      <w:r w:rsidR="007E6918" w:rsidRPr="00B72A32">
        <w:rPr>
          <w:rFonts w:ascii="Verdana" w:hAnsi="Verdana"/>
          <w:sz w:val="20"/>
          <w:szCs w:val="20"/>
        </w:rPr>
        <w:t xml:space="preserve"> on</w:t>
      </w:r>
      <w:r w:rsidR="00100E0C" w:rsidRPr="00B72A32">
        <w:rPr>
          <w:rFonts w:ascii="Verdana" w:hAnsi="Verdana"/>
          <w:sz w:val="20"/>
          <w:szCs w:val="20"/>
        </w:rPr>
        <w:t xml:space="preserve"> to </w:t>
      </w:r>
      <w:r w:rsidR="007E6918" w:rsidRPr="00B72A32">
        <w:rPr>
          <w:rFonts w:ascii="Verdana" w:hAnsi="Verdana"/>
          <w:sz w:val="20"/>
          <w:szCs w:val="20"/>
        </w:rPr>
        <w:t xml:space="preserve">the </w:t>
      </w:r>
      <w:r w:rsidR="00100E0C" w:rsidRPr="00B72A32">
        <w:rPr>
          <w:rFonts w:ascii="Verdana" w:hAnsi="Verdana"/>
          <w:sz w:val="20"/>
          <w:szCs w:val="20"/>
        </w:rPr>
        <w:t xml:space="preserve">partners and </w:t>
      </w:r>
      <w:r w:rsidR="00DA1D56" w:rsidRPr="00DA1D56">
        <w:rPr>
          <w:rFonts w:ascii="Verdana" w:hAnsi="Verdana"/>
          <w:sz w:val="20"/>
          <w:szCs w:val="20"/>
        </w:rPr>
        <w:t xml:space="preserve">to </w:t>
      </w:r>
      <w:r w:rsidR="007A0BB4" w:rsidRPr="007A0BB4">
        <w:rPr>
          <w:rFonts w:ascii="Verdana" w:hAnsi="Verdana"/>
          <w:sz w:val="20"/>
          <w:szCs w:val="20"/>
        </w:rPr>
        <w:t>keep an eye on the situation.</w:t>
      </w:r>
    </w:p>
    <w:p w14:paraId="5C0AFA5E" w14:textId="77777777" w:rsidR="005D46B3" w:rsidRPr="005D46B3" w:rsidRDefault="005D46B3" w:rsidP="005D46B3">
      <w:pPr>
        <w:pStyle w:val="Loendilik"/>
        <w:ind w:left="360"/>
        <w:jc w:val="both"/>
        <w:rPr>
          <w:rFonts w:ascii="Verdana" w:hAnsi="Verdana"/>
          <w:sz w:val="20"/>
          <w:szCs w:val="20"/>
        </w:rPr>
      </w:pPr>
    </w:p>
    <w:p w14:paraId="39323A1D" w14:textId="77777777" w:rsidR="005D46B3" w:rsidRPr="00851837" w:rsidRDefault="005D46B3" w:rsidP="00837798">
      <w:pPr>
        <w:pStyle w:val="Loendilik"/>
        <w:numPr>
          <w:ilvl w:val="0"/>
          <w:numId w:val="3"/>
        </w:numPr>
        <w:spacing w:after="0"/>
        <w:jc w:val="both"/>
        <w:rPr>
          <w:rFonts w:ascii="Verdana" w:hAnsi="Verdana"/>
          <w:sz w:val="20"/>
          <w:szCs w:val="20"/>
        </w:rPr>
      </w:pPr>
      <w:r w:rsidRPr="00851837">
        <w:rPr>
          <w:rFonts w:ascii="Verdana" w:hAnsi="Verdana"/>
          <w:sz w:val="20"/>
          <w:szCs w:val="20"/>
        </w:rPr>
        <w:t>Component 3.</w:t>
      </w:r>
    </w:p>
    <w:p w14:paraId="5E31A6F5" w14:textId="6216CFDC" w:rsidR="00FE070A" w:rsidRPr="0095532F" w:rsidRDefault="00B04B2A" w:rsidP="00765E98">
      <w:pPr>
        <w:pStyle w:val="Loendilik"/>
        <w:ind w:left="360"/>
        <w:jc w:val="both"/>
        <w:rPr>
          <w:rFonts w:ascii="Verdana" w:hAnsi="Verdana"/>
          <w:sz w:val="20"/>
          <w:szCs w:val="20"/>
        </w:rPr>
      </w:pPr>
      <w:r w:rsidRPr="00B04B2A">
        <w:rPr>
          <w:rFonts w:ascii="Verdana" w:hAnsi="Verdana"/>
          <w:sz w:val="20"/>
          <w:szCs w:val="20"/>
        </w:rPr>
        <w:t xml:space="preserve">Regarding challenges, Taavi </w:t>
      </w:r>
      <w:proofErr w:type="spellStart"/>
      <w:r w:rsidRPr="00B04B2A">
        <w:rPr>
          <w:rFonts w:ascii="Verdana" w:hAnsi="Verdana"/>
          <w:sz w:val="20"/>
          <w:szCs w:val="20"/>
        </w:rPr>
        <w:t>Kreitsmann</w:t>
      </w:r>
      <w:proofErr w:type="spellEnd"/>
      <w:r w:rsidRPr="00B04B2A">
        <w:rPr>
          <w:rFonts w:ascii="Verdana" w:hAnsi="Verdana"/>
          <w:sz w:val="20"/>
          <w:szCs w:val="20"/>
        </w:rPr>
        <w:t xml:space="preserve"> highlighted that one of the issues concerns preparatory studies. Preparatory studies are a new initiative in the Estonian education system, and the national curriculum framework is still being finalised. The state regulation is expected to be completed by the end of this year. Taavi explained that the regulation is linked to the increase in the school-leaving age to 18 years. The aim is to prevent young people from leaving the education system early and to improve their opportunities in the labour market.</w:t>
      </w:r>
      <w:r>
        <w:rPr>
          <w:rFonts w:ascii="Verdana" w:hAnsi="Verdana"/>
          <w:sz w:val="20"/>
          <w:szCs w:val="20"/>
        </w:rPr>
        <w:t xml:space="preserve"> </w:t>
      </w:r>
      <w:r w:rsidR="00765E98" w:rsidRPr="00765E98">
        <w:rPr>
          <w:rFonts w:ascii="Verdana" w:hAnsi="Verdana"/>
          <w:sz w:val="20"/>
          <w:szCs w:val="20"/>
        </w:rPr>
        <w:t>To achieve this goal, an additional year—referred to as preparatory studies—is provided for students who are not yet certain about their future educational or career path after completing basic school. During this year, students will participate in career guidance courses and other preparatory activities to help them choose further education or vocational pathways. A national curriculum framework for this additional year is being developed, which vocational schools and gymnasiums will use to design their specific school curricula.</w:t>
      </w:r>
    </w:p>
    <w:p w14:paraId="504B3CCB" w14:textId="77777777" w:rsidR="00FE070A" w:rsidRDefault="00FE070A" w:rsidP="001D5906">
      <w:pPr>
        <w:pStyle w:val="Loendilik"/>
        <w:ind w:left="360"/>
        <w:jc w:val="both"/>
        <w:rPr>
          <w:rFonts w:ascii="Verdana" w:hAnsi="Verdana"/>
          <w:sz w:val="20"/>
          <w:szCs w:val="20"/>
        </w:rPr>
      </w:pPr>
    </w:p>
    <w:p w14:paraId="474406DB" w14:textId="1AAFFD5C" w:rsidR="007C77B9" w:rsidRPr="001D5906" w:rsidRDefault="0002108B" w:rsidP="001D5906">
      <w:pPr>
        <w:pStyle w:val="Loendilik"/>
        <w:ind w:left="360"/>
        <w:jc w:val="both"/>
        <w:rPr>
          <w:rFonts w:ascii="Verdana" w:hAnsi="Verdana"/>
          <w:sz w:val="20"/>
          <w:szCs w:val="20"/>
        </w:rPr>
      </w:pPr>
      <w:r>
        <w:rPr>
          <w:rFonts w:ascii="Verdana" w:hAnsi="Verdana"/>
          <w:sz w:val="20"/>
          <w:szCs w:val="20"/>
        </w:rPr>
        <w:t xml:space="preserve">The </w:t>
      </w:r>
      <w:r w:rsidR="006A70B5">
        <w:rPr>
          <w:rFonts w:ascii="Verdana" w:hAnsi="Verdana"/>
          <w:sz w:val="20"/>
          <w:szCs w:val="20"/>
        </w:rPr>
        <w:t>SCO</w:t>
      </w:r>
      <w:r w:rsidR="006A70B5" w:rsidRPr="006A70B5">
        <w:rPr>
          <w:rFonts w:ascii="Verdana" w:hAnsi="Verdana"/>
          <w:sz w:val="20"/>
          <w:szCs w:val="20"/>
        </w:rPr>
        <w:t xml:space="preserve"> asked how parents are targeted, noting that less active parents are harder to engage. </w:t>
      </w:r>
      <w:r w:rsidR="000831E7" w:rsidRPr="00F70EF1">
        <w:rPr>
          <w:rFonts w:ascii="Verdana" w:hAnsi="Verdana"/>
          <w:sz w:val="20"/>
          <w:szCs w:val="20"/>
          <w:lang w:val="et-EE"/>
        </w:rPr>
        <w:t xml:space="preserve">Marili </w:t>
      </w:r>
      <w:proofErr w:type="spellStart"/>
      <w:r w:rsidR="000831E7" w:rsidRPr="00F70EF1">
        <w:rPr>
          <w:rFonts w:ascii="Verdana" w:hAnsi="Verdana"/>
          <w:sz w:val="20"/>
          <w:szCs w:val="20"/>
          <w:lang w:val="et-EE"/>
        </w:rPr>
        <w:t>Anso</w:t>
      </w:r>
      <w:proofErr w:type="spellEnd"/>
      <w:r w:rsidR="000831E7" w:rsidRPr="006A70B5">
        <w:rPr>
          <w:rFonts w:ascii="Verdana" w:hAnsi="Verdana"/>
          <w:sz w:val="20"/>
          <w:szCs w:val="20"/>
        </w:rPr>
        <w:t xml:space="preserve"> </w:t>
      </w:r>
      <w:r w:rsidR="007C77B9" w:rsidRPr="007C77B9">
        <w:rPr>
          <w:rFonts w:ascii="Verdana" w:hAnsi="Verdana"/>
          <w:sz w:val="20"/>
          <w:szCs w:val="20"/>
        </w:rPr>
        <w:t xml:space="preserve">explained that the Education and Youth Board has very strong cooperation with local governments and schools. Invitations reach all parents of schoolchildren through educational platforms, and endorsements from teachers help motivate participation. </w:t>
      </w:r>
      <w:r w:rsidR="005466A6" w:rsidRPr="00F82C2E">
        <w:rPr>
          <w:rFonts w:ascii="Verdana" w:hAnsi="Verdana"/>
          <w:sz w:val="20"/>
          <w:szCs w:val="20"/>
        </w:rPr>
        <w:t xml:space="preserve">Taavi </w:t>
      </w:r>
      <w:proofErr w:type="spellStart"/>
      <w:r w:rsidR="005466A6" w:rsidRPr="00F82C2E">
        <w:rPr>
          <w:rFonts w:ascii="Verdana" w:hAnsi="Verdana"/>
          <w:sz w:val="20"/>
          <w:szCs w:val="20"/>
        </w:rPr>
        <w:t>Kreitsmann</w:t>
      </w:r>
      <w:proofErr w:type="spellEnd"/>
      <w:r w:rsidR="005466A6" w:rsidRPr="00F82C2E">
        <w:rPr>
          <w:rFonts w:ascii="Verdana" w:hAnsi="Verdana"/>
          <w:sz w:val="20"/>
          <w:szCs w:val="20"/>
        </w:rPr>
        <w:t xml:space="preserve"> </w:t>
      </w:r>
      <w:r w:rsidR="007C77B9" w:rsidRPr="007C77B9">
        <w:rPr>
          <w:rFonts w:ascii="Verdana" w:hAnsi="Verdana"/>
          <w:sz w:val="20"/>
          <w:szCs w:val="20"/>
        </w:rPr>
        <w:t>added that one way to address this is by providing training in various formats, including video trainings, training programmes, and conferences.</w:t>
      </w:r>
    </w:p>
    <w:p w14:paraId="30117CCC" w14:textId="77777777" w:rsidR="00F82C2E" w:rsidRDefault="00F82C2E" w:rsidP="00C7384A">
      <w:pPr>
        <w:pStyle w:val="Loendilik"/>
        <w:ind w:left="360"/>
        <w:jc w:val="both"/>
        <w:rPr>
          <w:rFonts w:ascii="Verdana" w:hAnsi="Verdana"/>
          <w:sz w:val="20"/>
          <w:szCs w:val="20"/>
        </w:rPr>
      </w:pPr>
    </w:p>
    <w:p w14:paraId="3BF3B8FC" w14:textId="1AE9DA04" w:rsidR="00AF7EA0" w:rsidRPr="003F3A3D" w:rsidRDefault="0002108B" w:rsidP="003F3A3D">
      <w:pPr>
        <w:pStyle w:val="Loendilik"/>
        <w:ind w:left="360"/>
        <w:jc w:val="both"/>
        <w:rPr>
          <w:rFonts w:ascii="Verdana" w:hAnsi="Verdana"/>
          <w:sz w:val="20"/>
          <w:szCs w:val="20"/>
        </w:rPr>
      </w:pPr>
      <w:r>
        <w:rPr>
          <w:rFonts w:ascii="Verdana" w:hAnsi="Verdana"/>
          <w:sz w:val="20"/>
          <w:szCs w:val="20"/>
        </w:rPr>
        <w:t xml:space="preserve">The </w:t>
      </w:r>
      <w:r w:rsidR="00896DCD">
        <w:rPr>
          <w:rFonts w:ascii="Verdana" w:hAnsi="Verdana"/>
          <w:sz w:val="20"/>
          <w:szCs w:val="20"/>
        </w:rPr>
        <w:t xml:space="preserve">SCO </w:t>
      </w:r>
      <w:r w:rsidR="006A70B5" w:rsidRPr="00C7384A">
        <w:rPr>
          <w:rFonts w:ascii="Verdana" w:hAnsi="Verdana"/>
          <w:sz w:val="20"/>
          <w:szCs w:val="20"/>
        </w:rPr>
        <w:t xml:space="preserve">recommended considering </w:t>
      </w:r>
      <w:r w:rsidR="00896DCD">
        <w:rPr>
          <w:rFonts w:ascii="Verdana" w:hAnsi="Verdana"/>
          <w:sz w:val="20"/>
          <w:szCs w:val="20"/>
        </w:rPr>
        <w:t xml:space="preserve">also </w:t>
      </w:r>
      <w:r w:rsidR="006A70B5" w:rsidRPr="00C7384A">
        <w:rPr>
          <w:rFonts w:ascii="Verdana" w:hAnsi="Verdana"/>
          <w:sz w:val="20"/>
          <w:szCs w:val="20"/>
        </w:rPr>
        <w:t>English-language content to avoid excluding smaller</w:t>
      </w:r>
      <w:r w:rsidR="007C6BE0">
        <w:rPr>
          <w:rFonts w:ascii="Verdana" w:hAnsi="Verdana"/>
          <w:sz w:val="20"/>
          <w:szCs w:val="20"/>
        </w:rPr>
        <w:t xml:space="preserve"> cultural minority</w:t>
      </w:r>
      <w:r w:rsidR="006A70B5" w:rsidRPr="00C7384A">
        <w:rPr>
          <w:rFonts w:ascii="Verdana" w:hAnsi="Verdana"/>
          <w:sz w:val="20"/>
          <w:szCs w:val="20"/>
        </w:rPr>
        <w:t xml:space="preserve"> groups. </w:t>
      </w:r>
    </w:p>
    <w:p w14:paraId="5605F042" w14:textId="77777777" w:rsidR="00C95A09" w:rsidRDefault="00C95A09" w:rsidP="005D46B3">
      <w:pPr>
        <w:pStyle w:val="Loendilik"/>
        <w:spacing w:after="0"/>
        <w:ind w:left="360"/>
        <w:jc w:val="both"/>
        <w:rPr>
          <w:rFonts w:ascii="Verdana" w:hAnsi="Verdana"/>
          <w:sz w:val="20"/>
          <w:szCs w:val="20"/>
        </w:rPr>
      </w:pPr>
    </w:p>
    <w:p w14:paraId="1CDC18CB" w14:textId="572EE0A5" w:rsidR="005D46B3" w:rsidRDefault="0002108B" w:rsidP="005D46B3">
      <w:pPr>
        <w:pStyle w:val="Loendilik"/>
        <w:spacing w:after="0"/>
        <w:ind w:left="360"/>
        <w:jc w:val="both"/>
        <w:rPr>
          <w:rFonts w:ascii="Verdana" w:hAnsi="Verdana"/>
          <w:sz w:val="20"/>
          <w:szCs w:val="20"/>
        </w:rPr>
      </w:pPr>
      <w:r>
        <w:rPr>
          <w:rFonts w:ascii="Verdana" w:hAnsi="Verdana"/>
          <w:sz w:val="20"/>
          <w:szCs w:val="20"/>
        </w:rPr>
        <w:lastRenderedPageBreak/>
        <w:t xml:space="preserve">The </w:t>
      </w:r>
      <w:r w:rsidR="008D6E9F">
        <w:rPr>
          <w:rFonts w:ascii="Verdana" w:hAnsi="Verdana"/>
          <w:sz w:val="20"/>
          <w:szCs w:val="20"/>
        </w:rPr>
        <w:t>SCO</w:t>
      </w:r>
      <w:r w:rsidR="00A96493" w:rsidRPr="00A96493">
        <w:rPr>
          <w:rFonts w:ascii="Verdana" w:hAnsi="Verdana"/>
          <w:sz w:val="20"/>
          <w:szCs w:val="20"/>
        </w:rPr>
        <w:t xml:space="preserve"> raised a question regarding the motivation of parents to attend courses, particularly where there is a lack of information relevant to them or potential concerns related to their children. </w:t>
      </w:r>
      <w:r w:rsidR="008D6E9F" w:rsidRPr="00F70EF1">
        <w:rPr>
          <w:rFonts w:ascii="Verdana" w:hAnsi="Verdana"/>
          <w:sz w:val="20"/>
          <w:szCs w:val="20"/>
          <w:lang w:val="et-EE"/>
        </w:rPr>
        <w:t xml:space="preserve">Marili </w:t>
      </w:r>
      <w:proofErr w:type="spellStart"/>
      <w:r w:rsidR="008D6E9F" w:rsidRPr="00F70EF1">
        <w:rPr>
          <w:rFonts w:ascii="Verdana" w:hAnsi="Verdana"/>
          <w:sz w:val="20"/>
          <w:szCs w:val="20"/>
          <w:lang w:val="et-EE"/>
        </w:rPr>
        <w:t>Anso</w:t>
      </w:r>
      <w:proofErr w:type="spellEnd"/>
      <w:r w:rsidR="008D6E9F" w:rsidRPr="006A70B5">
        <w:rPr>
          <w:rFonts w:ascii="Verdana" w:hAnsi="Verdana"/>
          <w:sz w:val="20"/>
          <w:szCs w:val="20"/>
        </w:rPr>
        <w:t xml:space="preserve"> </w:t>
      </w:r>
      <w:r w:rsidR="00A96493" w:rsidRPr="00A96493">
        <w:rPr>
          <w:rFonts w:ascii="Verdana" w:hAnsi="Verdana"/>
          <w:sz w:val="20"/>
          <w:szCs w:val="20"/>
        </w:rPr>
        <w:t>explained that the Education and Youth Board conducts focused interviews annually to understand</w:t>
      </w:r>
      <w:r w:rsidR="00C43296">
        <w:rPr>
          <w:rFonts w:ascii="Verdana" w:hAnsi="Verdana"/>
          <w:sz w:val="20"/>
          <w:szCs w:val="20"/>
        </w:rPr>
        <w:t xml:space="preserve"> and to map</w:t>
      </w:r>
      <w:r w:rsidR="00A96493" w:rsidRPr="00A96493">
        <w:rPr>
          <w:rFonts w:ascii="Verdana" w:hAnsi="Verdana"/>
          <w:sz w:val="20"/>
          <w:szCs w:val="20"/>
        </w:rPr>
        <w:t xml:space="preserve"> the topics parents are interested in, where they obtain information, and which formats are most suitable for them.</w:t>
      </w:r>
    </w:p>
    <w:p w14:paraId="04BB172F" w14:textId="77777777" w:rsidR="00FD1453" w:rsidRPr="00851837" w:rsidRDefault="00FD1453" w:rsidP="0022461F">
      <w:pPr>
        <w:pStyle w:val="Loendilik"/>
        <w:spacing w:after="0"/>
        <w:ind w:left="360"/>
        <w:jc w:val="both"/>
        <w:rPr>
          <w:rFonts w:ascii="Verdana" w:hAnsi="Verdana"/>
          <w:sz w:val="20"/>
          <w:szCs w:val="20"/>
        </w:rPr>
      </w:pPr>
    </w:p>
    <w:p w14:paraId="09092194" w14:textId="378921A5" w:rsidR="00621C0C" w:rsidRDefault="00FD1453" w:rsidP="00837798">
      <w:pPr>
        <w:pStyle w:val="Loendilik"/>
        <w:numPr>
          <w:ilvl w:val="0"/>
          <w:numId w:val="3"/>
        </w:numPr>
        <w:spacing w:after="0"/>
        <w:jc w:val="both"/>
        <w:rPr>
          <w:rFonts w:ascii="Verdana" w:hAnsi="Verdana"/>
          <w:sz w:val="20"/>
          <w:szCs w:val="20"/>
        </w:rPr>
      </w:pPr>
      <w:r w:rsidRPr="00621C0C">
        <w:rPr>
          <w:rFonts w:ascii="Verdana" w:hAnsi="Verdana"/>
          <w:sz w:val="20"/>
          <w:szCs w:val="20"/>
        </w:rPr>
        <w:t>Component 4.</w:t>
      </w:r>
    </w:p>
    <w:p w14:paraId="593756BF" w14:textId="3A6992C9" w:rsidR="005110F8" w:rsidRDefault="0002108B" w:rsidP="005110F8">
      <w:pPr>
        <w:pStyle w:val="Loendilik"/>
        <w:spacing w:after="0"/>
        <w:ind w:left="360"/>
        <w:jc w:val="both"/>
        <w:rPr>
          <w:rFonts w:ascii="Verdana" w:hAnsi="Verdana"/>
          <w:sz w:val="20"/>
          <w:szCs w:val="20"/>
        </w:rPr>
      </w:pPr>
      <w:r>
        <w:rPr>
          <w:rFonts w:ascii="Verdana" w:hAnsi="Verdana"/>
          <w:sz w:val="20"/>
          <w:szCs w:val="20"/>
        </w:rPr>
        <w:t xml:space="preserve">The </w:t>
      </w:r>
      <w:r w:rsidR="00EE11B8" w:rsidRPr="00EE11B8">
        <w:rPr>
          <w:rFonts w:ascii="Verdana" w:hAnsi="Verdana"/>
          <w:sz w:val="20"/>
          <w:szCs w:val="20"/>
        </w:rPr>
        <w:t>SCO inquired about the language of the podcasts and videos. Minna Harjo explained that the podcasts are currently available only in Estonian, but she will ask the implementer to consider producing some episodes in other languages (for example, in English and/or Russian). She added that adding subtitles to videos and the TV series could be considered feasible.</w:t>
      </w:r>
    </w:p>
    <w:p w14:paraId="32211CD7" w14:textId="77777777" w:rsidR="005110F8" w:rsidRPr="00583FB4" w:rsidRDefault="005110F8" w:rsidP="00583FB4">
      <w:pPr>
        <w:spacing w:after="0"/>
        <w:jc w:val="both"/>
        <w:rPr>
          <w:rFonts w:ascii="Verdana" w:hAnsi="Verdana"/>
          <w:sz w:val="20"/>
          <w:szCs w:val="20"/>
        </w:rPr>
      </w:pPr>
    </w:p>
    <w:p w14:paraId="002219CF" w14:textId="2C4030DE" w:rsidR="00E461D4" w:rsidRDefault="0002108B" w:rsidP="00892915">
      <w:pPr>
        <w:pStyle w:val="Loendilik"/>
        <w:spacing w:after="0"/>
        <w:ind w:left="360"/>
        <w:jc w:val="both"/>
        <w:rPr>
          <w:rFonts w:ascii="Verdana" w:hAnsi="Verdana"/>
          <w:sz w:val="20"/>
          <w:szCs w:val="20"/>
        </w:rPr>
      </w:pPr>
      <w:r>
        <w:rPr>
          <w:rFonts w:ascii="Verdana" w:hAnsi="Verdana"/>
          <w:sz w:val="20"/>
          <w:szCs w:val="20"/>
        </w:rPr>
        <w:t xml:space="preserve">The </w:t>
      </w:r>
      <w:r w:rsidR="005110F8" w:rsidRPr="005110F8">
        <w:rPr>
          <w:rFonts w:ascii="Verdana" w:hAnsi="Verdana"/>
          <w:sz w:val="20"/>
          <w:szCs w:val="20"/>
        </w:rPr>
        <w:t>SCO noted that in the future, for activities that could be effectively showcased—such as study visits—it would be beneficial to have English-language summaries or materials. This would help highlight the work carried out within the projects and demonstrate the value and impact of the cooperation also within Switzerland.</w:t>
      </w:r>
    </w:p>
    <w:p w14:paraId="3AF4CC9A" w14:textId="77777777" w:rsidR="00892915" w:rsidRPr="00892915" w:rsidRDefault="00892915" w:rsidP="00892915">
      <w:pPr>
        <w:spacing w:after="0"/>
        <w:jc w:val="both"/>
        <w:rPr>
          <w:rFonts w:ascii="Verdana" w:hAnsi="Verdana"/>
          <w:sz w:val="20"/>
          <w:szCs w:val="20"/>
        </w:rPr>
      </w:pPr>
    </w:p>
    <w:p w14:paraId="6A2DE0E5" w14:textId="77777777" w:rsidR="00892915" w:rsidRPr="00892915" w:rsidRDefault="005C670D" w:rsidP="00892915">
      <w:pPr>
        <w:rPr>
          <w:rFonts w:ascii="Verdana" w:hAnsi="Verdana"/>
          <w:b/>
          <w:bCs/>
          <w:sz w:val="20"/>
          <w:szCs w:val="20"/>
          <w:u w:val="single"/>
        </w:rPr>
      </w:pPr>
      <w:bookmarkStart w:id="2" w:name="Item3"/>
      <w:r w:rsidRPr="00892915">
        <w:rPr>
          <w:rFonts w:ascii="Verdana" w:hAnsi="Verdana"/>
          <w:b/>
          <w:bCs/>
          <w:sz w:val="20"/>
          <w:szCs w:val="20"/>
          <w:u w:val="single"/>
        </w:rPr>
        <w:t xml:space="preserve">Item </w:t>
      </w:r>
      <w:r w:rsidR="001D36ED" w:rsidRPr="00892915">
        <w:rPr>
          <w:rFonts w:ascii="Verdana" w:hAnsi="Verdana"/>
          <w:b/>
          <w:bCs/>
          <w:sz w:val="20"/>
          <w:szCs w:val="20"/>
          <w:u w:val="single"/>
        </w:rPr>
        <w:t>3</w:t>
      </w:r>
      <w:r w:rsidRPr="00892915">
        <w:rPr>
          <w:rFonts w:ascii="Verdana" w:hAnsi="Verdana"/>
          <w:b/>
          <w:bCs/>
          <w:sz w:val="20"/>
          <w:szCs w:val="20"/>
          <w:u w:val="single"/>
        </w:rPr>
        <w:t xml:space="preserve">. </w:t>
      </w:r>
      <w:r w:rsidR="00892915" w:rsidRPr="00892915">
        <w:rPr>
          <w:rFonts w:ascii="Verdana" w:hAnsi="Verdana"/>
          <w:b/>
          <w:bCs/>
          <w:sz w:val="20"/>
          <w:szCs w:val="20"/>
          <w:u w:val="single"/>
        </w:rPr>
        <w:t>Component 4: discussion on study/business trip requests, Swiss project relation to ESF+, and sustainability of lessons learned</w:t>
      </w:r>
    </w:p>
    <w:bookmarkEnd w:id="2"/>
    <w:p w14:paraId="0E429D00" w14:textId="03026457" w:rsidR="002D295C" w:rsidRDefault="005F4691" w:rsidP="002D295C">
      <w:pPr>
        <w:spacing w:after="0"/>
        <w:jc w:val="both"/>
        <w:rPr>
          <w:rFonts w:ascii="Verdana" w:hAnsi="Verdana"/>
          <w:sz w:val="20"/>
          <w:szCs w:val="20"/>
        </w:rPr>
      </w:pPr>
      <w:r w:rsidRPr="002D295C">
        <w:rPr>
          <w:rFonts w:ascii="Verdana" w:hAnsi="Verdana"/>
          <w:sz w:val="20"/>
          <w:szCs w:val="20"/>
        </w:rPr>
        <w:t xml:space="preserve">Before the meeting, the file </w:t>
      </w:r>
      <w:r w:rsidR="00F66F6D" w:rsidRPr="002D295C">
        <w:rPr>
          <w:rFonts w:ascii="Verdana" w:hAnsi="Verdana"/>
          <w:sz w:val="20"/>
          <w:szCs w:val="20"/>
        </w:rPr>
        <w:t xml:space="preserve">providing the background information </w:t>
      </w:r>
      <w:r w:rsidR="002D295C" w:rsidRPr="002D295C">
        <w:rPr>
          <w:rFonts w:ascii="Verdana" w:hAnsi="Verdana"/>
          <w:sz w:val="20"/>
          <w:szCs w:val="20"/>
        </w:rPr>
        <w:t>for</w:t>
      </w:r>
      <w:r w:rsidR="00F66F6D" w:rsidRPr="002D295C">
        <w:rPr>
          <w:rFonts w:ascii="Verdana" w:hAnsi="Verdana"/>
          <w:sz w:val="20"/>
          <w:szCs w:val="20"/>
        </w:rPr>
        <w:t xml:space="preserve"> this </w:t>
      </w:r>
      <w:r w:rsidR="002D295C" w:rsidRPr="002D295C">
        <w:rPr>
          <w:rFonts w:ascii="Verdana" w:hAnsi="Verdana"/>
          <w:sz w:val="20"/>
          <w:szCs w:val="20"/>
        </w:rPr>
        <w:t xml:space="preserve">agenda </w:t>
      </w:r>
      <w:r w:rsidR="00F66F6D" w:rsidRPr="002D295C">
        <w:rPr>
          <w:rFonts w:ascii="Verdana" w:hAnsi="Verdana"/>
          <w:sz w:val="20"/>
          <w:szCs w:val="20"/>
        </w:rPr>
        <w:t xml:space="preserve">item </w:t>
      </w:r>
      <w:r w:rsidRPr="002D295C">
        <w:rPr>
          <w:rFonts w:ascii="Verdana" w:hAnsi="Verdana"/>
          <w:sz w:val="20"/>
          <w:szCs w:val="20"/>
        </w:rPr>
        <w:t>was distributed to the members of the Steering Committee</w:t>
      </w:r>
      <w:r w:rsidR="00352788" w:rsidRPr="002D295C">
        <w:rPr>
          <w:rFonts w:ascii="Verdana" w:hAnsi="Verdana"/>
          <w:sz w:val="20"/>
          <w:szCs w:val="20"/>
        </w:rPr>
        <w:t>.</w:t>
      </w:r>
    </w:p>
    <w:p w14:paraId="7F40C5ED" w14:textId="77777777" w:rsidR="005C2434" w:rsidRDefault="005C2434" w:rsidP="002D295C">
      <w:pPr>
        <w:spacing w:after="0"/>
        <w:jc w:val="both"/>
        <w:rPr>
          <w:rFonts w:ascii="Verdana" w:hAnsi="Verdana"/>
          <w:sz w:val="20"/>
          <w:szCs w:val="20"/>
        </w:rPr>
      </w:pPr>
    </w:p>
    <w:bookmarkStart w:id="3" w:name="_MON_1827046838"/>
    <w:bookmarkEnd w:id="3"/>
    <w:p w14:paraId="51784BE4" w14:textId="2E9C5EC3" w:rsidR="005C2434" w:rsidRDefault="005C2434" w:rsidP="002D295C">
      <w:pPr>
        <w:spacing w:after="0"/>
        <w:jc w:val="both"/>
        <w:rPr>
          <w:rFonts w:ascii="Verdana" w:hAnsi="Verdana"/>
          <w:sz w:val="20"/>
          <w:szCs w:val="20"/>
        </w:rPr>
      </w:pPr>
      <w:r>
        <w:rPr>
          <w:rFonts w:ascii="Verdana" w:hAnsi="Verdana"/>
          <w:sz w:val="20"/>
          <w:szCs w:val="20"/>
        </w:rPr>
        <w:object w:dxaOrig="1543" w:dyaOrig="1000" w14:anchorId="3FEC1FF4">
          <v:shape id="_x0000_i1026" type="#_x0000_t75" style="width:77.2pt;height:50.7pt" o:ole="">
            <v:imagedata r:id="rId15" o:title=""/>
          </v:shape>
          <o:OLEObject Type="Embed" ProgID="Word.Document.12" ShapeID="_x0000_i1026" DrawAspect="Icon" ObjectID="_1829897892" r:id="rId16">
            <o:FieldCodes>\s</o:FieldCodes>
          </o:OLEObject>
        </w:object>
      </w:r>
    </w:p>
    <w:p w14:paraId="62D5FC96" w14:textId="77777777" w:rsidR="005C2434" w:rsidRDefault="005C2434" w:rsidP="002D295C">
      <w:pPr>
        <w:spacing w:after="0"/>
        <w:jc w:val="both"/>
        <w:rPr>
          <w:rFonts w:ascii="Verdana" w:hAnsi="Verdana"/>
          <w:sz w:val="20"/>
          <w:szCs w:val="20"/>
        </w:rPr>
      </w:pPr>
    </w:p>
    <w:p w14:paraId="2B96C10A" w14:textId="4EF17944" w:rsidR="003F1C40" w:rsidRDefault="00352788" w:rsidP="002D295C">
      <w:pPr>
        <w:spacing w:after="0"/>
        <w:jc w:val="both"/>
        <w:rPr>
          <w:rFonts w:ascii="Verdana" w:hAnsi="Verdana"/>
          <w:sz w:val="20"/>
          <w:szCs w:val="20"/>
        </w:rPr>
      </w:pPr>
      <w:r w:rsidRPr="002D295C">
        <w:rPr>
          <w:rFonts w:ascii="Verdana" w:hAnsi="Verdana"/>
          <w:sz w:val="20"/>
          <w:szCs w:val="20"/>
        </w:rPr>
        <w:t xml:space="preserve">The key concern raised </w:t>
      </w:r>
      <w:r w:rsidR="00D14C57">
        <w:rPr>
          <w:rFonts w:ascii="Verdana" w:hAnsi="Verdana"/>
          <w:sz w:val="20"/>
          <w:szCs w:val="20"/>
        </w:rPr>
        <w:t xml:space="preserve">by </w:t>
      </w:r>
      <w:r w:rsidR="0002108B">
        <w:rPr>
          <w:rFonts w:ascii="Verdana" w:hAnsi="Verdana"/>
          <w:sz w:val="20"/>
          <w:szCs w:val="20"/>
        </w:rPr>
        <w:t xml:space="preserve">the </w:t>
      </w:r>
      <w:r w:rsidR="00D14C57">
        <w:rPr>
          <w:rFonts w:ascii="Verdana" w:hAnsi="Verdana"/>
          <w:sz w:val="20"/>
          <w:szCs w:val="20"/>
        </w:rPr>
        <w:t xml:space="preserve">SCO is </w:t>
      </w:r>
      <w:r w:rsidRPr="002D295C">
        <w:rPr>
          <w:rFonts w:ascii="Verdana" w:hAnsi="Verdana"/>
          <w:sz w:val="20"/>
          <w:szCs w:val="20"/>
        </w:rPr>
        <w:t>related to</w:t>
      </w:r>
      <w:r w:rsidR="008B2B48">
        <w:rPr>
          <w:rFonts w:ascii="Verdana" w:hAnsi="Verdana"/>
          <w:sz w:val="20"/>
          <w:szCs w:val="20"/>
        </w:rPr>
        <w:t xml:space="preserve"> the</w:t>
      </w:r>
      <w:r w:rsidRPr="002D295C">
        <w:rPr>
          <w:rFonts w:ascii="Verdana" w:hAnsi="Verdana"/>
          <w:sz w:val="20"/>
          <w:szCs w:val="20"/>
        </w:rPr>
        <w:t xml:space="preserve"> financing and the sustainability of the National Foundation of Civil Society (NFCS). </w:t>
      </w:r>
      <w:r w:rsidR="0002108B">
        <w:rPr>
          <w:rFonts w:ascii="Verdana" w:hAnsi="Verdana"/>
          <w:sz w:val="20"/>
          <w:szCs w:val="20"/>
        </w:rPr>
        <w:t xml:space="preserve">The </w:t>
      </w:r>
      <w:r w:rsidRPr="002D295C">
        <w:rPr>
          <w:rFonts w:ascii="Verdana" w:hAnsi="Verdana"/>
          <w:sz w:val="20"/>
          <w:szCs w:val="20"/>
        </w:rPr>
        <w:t>SCO sought</w:t>
      </w:r>
      <w:r w:rsidR="00B172B3">
        <w:rPr>
          <w:rFonts w:ascii="Verdana" w:hAnsi="Verdana"/>
          <w:sz w:val="20"/>
          <w:szCs w:val="20"/>
        </w:rPr>
        <w:t xml:space="preserve"> to understand the</w:t>
      </w:r>
      <w:r w:rsidR="00D61FC9">
        <w:rPr>
          <w:rFonts w:ascii="Verdana" w:hAnsi="Verdana"/>
          <w:sz w:val="20"/>
          <w:szCs w:val="20"/>
        </w:rPr>
        <w:t xml:space="preserve"> legal status of the NFCS, its </w:t>
      </w:r>
      <w:r w:rsidR="00B172B3" w:rsidRPr="005A780E">
        <w:rPr>
          <w:rFonts w:ascii="Verdana" w:hAnsi="Verdana"/>
          <w:sz w:val="20"/>
          <w:szCs w:val="20"/>
        </w:rPr>
        <w:t>main objectives</w:t>
      </w:r>
      <w:r w:rsidR="00D61FC9">
        <w:rPr>
          <w:rFonts w:ascii="Verdana" w:hAnsi="Verdana"/>
          <w:sz w:val="20"/>
          <w:szCs w:val="20"/>
        </w:rPr>
        <w:t xml:space="preserve"> </w:t>
      </w:r>
      <w:r w:rsidR="00617C06">
        <w:rPr>
          <w:rFonts w:ascii="Verdana" w:hAnsi="Verdana"/>
          <w:sz w:val="20"/>
          <w:szCs w:val="20"/>
        </w:rPr>
        <w:t>and</w:t>
      </w:r>
      <w:r w:rsidRPr="002D295C">
        <w:rPr>
          <w:rFonts w:ascii="Verdana" w:hAnsi="Verdana"/>
          <w:sz w:val="20"/>
          <w:szCs w:val="20"/>
        </w:rPr>
        <w:t xml:space="preserve"> whether the Foundation has its own budget and why certain expenses are not covered </w:t>
      </w:r>
      <w:r w:rsidR="00E133CA">
        <w:rPr>
          <w:rFonts w:ascii="Verdana" w:hAnsi="Verdana"/>
          <w:sz w:val="20"/>
          <w:szCs w:val="20"/>
        </w:rPr>
        <w:t>by</w:t>
      </w:r>
      <w:r w:rsidRPr="002D295C">
        <w:rPr>
          <w:rFonts w:ascii="Verdana" w:hAnsi="Verdana"/>
          <w:sz w:val="20"/>
          <w:szCs w:val="20"/>
        </w:rPr>
        <w:t xml:space="preserve"> </w:t>
      </w:r>
      <w:r w:rsidR="003F1C40">
        <w:rPr>
          <w:rFonts w:ascii="Verdana" w:hAnsi="Verdana"/>
          <w:sz w:val="20"/>
          <w:szCs w:val="20"/>
        </w:rPr>
        <w:t>themselves</w:t>
      </w:r>
      <w:r w:rsidRPr="002D295C">
        <w:rPr>
          <w:rFonts w:ascii="Verdana" w:hAnsi="Verdana"/>
          <w:sz w:val="20"/>
          <w:szCs w:val="20"/>
        </w:rPr>
        <w:t xml:space="preserve">, given that only a minor additional contribution is required. </w:t>
      </w:r>
    </w:p>
    <w:p w14:paraId="50475138" w14:textId="77777777" w:rsidR="003F1C40" w:rsidRDefault="003F1C40" w:rsidP="002D295C">
      <w:pPr>
        <w:spacing w:after="0"/>
        <w:jc w:val="both"/>
        <w:rPr>
          <w:rFonts w:ascii="Verdana" w:hAnsi="Verdana"/>
          <w:sz w:val="20"/>
          <w:szCs w:val="20"/>
        </w:rPr>
      </w:pPr>
    </w:p>
    <w:p w14:paraId="5DE4AE2D" w14:textId="0829C933" w:rsidR="002215A9" w:rsidRDefault="00476394" w:rsidP="002215A9">
      <w:pPr>
        <w:spacing w:after="0"/>
        <w:jc w:val="both"/>
        <w:rPr>
          <w:rFonts w:ascii="Verdana" w:hAnsi="Verdana"/>
          <w:sz w:val="20"/>
          <w:szCs w:val="20"/>
        </w:rPr>
      </w:pPr>
      <w:r w:rsidRPr="00851837">
        <w:rPr>
          <w:rFonts w:ascii="Verdana" w:hAnsi="Verdana"/>
          <w:sz w:val="20"/>
          <w:szCs w:val="20"/>
        </w:rPr>
        <w:t>Minna Harjo</w:t>
      </w:r>
      <w:r>
        <w:rPr>
          <w:rFonts w:ascii="Verdana" w:hAnsi="Verdana"/>
          <w:sz w:val="20"/>
          <w:szCs w:val="20"/>
        </w:rPr>
        <w:t xml:space="preserve"> </w:t>
      </w:r>
      <w:r w:rsidRPr="00476394">
        <w:rPr>
          <w:rFonts w:ascii="Verdana" w:hAnsi="Verdana"/>
          <w:sz w:val="20"/>
          <w:szCs w:val="20"/>
        </w:rPr>
        <w:t xml:space="preserve">explained that the NFCS </w:t>
      </w:r>
      <w:r w:rsidR="00D61FC9">
        <w:rPr>
          <w:rFonts w:ascii="Verdana" w:hAnsi="Verdana"/>
          <w:sz w:val="20"/>
          <w:szCs w:val="20"/>
        </w:rPr>
        <w:t xml:space="preserve">is </w:t>
      </w:r>
      <w:r w:rsidR="00D61FC9" w:rsidRPr="0001158D">
        <w:rPr>
          <w:rFonts w:ascii="Verdana" w:hAnsi="Verdana"/>
          <w:sz w:val="20"/>
          <w:szCs w:val="20"/>
        </w:rPr>
        <w:t xml:space="preserve">established by the Ministry of the </w:t>
      </w:r>
      <w:r w:rsidR="0087537A" w:rsidRPr="0001158D">
        <w:rPr>
          <w:rFonts w:ascii="Verdana" w:hAnsi="Verdana"/>
          <w:sz w:val="20"/>
          <w:szCs w:val="20"/>
        </w:rPr>
        <w:t>Interior</w:t>
      </w:r>
      <w:r w:rsidR="00DC429B">
        <w:rPr>
          <w:rFonts w:ascii="Verdana" w:hAnsi="Verdana"/>
          <w:sz w:val="20"/>
          <w:szCs w:val="20"/>
        </w:rPr>
        <w:t xml:space="preserve">. NFCS </w:t>
      </w:r>
      <w:r w:rsidRPr="00476394">
        <w:rPr>
          <w:rFonts w:ascii="Verdana" w:hAnsi="Verdana"/>
          <w:sz w:val="20"/>
          <w:szCs w:val="20"/>
        </w:rPr>
        <w:t xml:space="preserve">does have its own budget, but </w:t>
      </w:r>
      <w:r w:rsidR="007F5DA9">
        <w:rPr>
          <w:rFonts w:ascii="Verdana" w:hAnsi="Verdana"/>
          <w:sz w:val="20"/>
          <w:szCs w:val="20"/>
        </w:rPr>
        <w:t xml:space="preserve">they are </w:t>
      </w:r>
      <w:r w:rsidRPr="00476394">
        <w:rPr>
          <w:rFonts w:ascii="Verdana" w:hAnsi="Verdana"/>
          <w:sz w:val="20"/>
          <w:szCs w:val="20"/>
        </w:rPr>
        <w:t>financed through various projects</w:t>
      </w:r>
      <w:r w:rsidR="007F5DA9">
        <w:rPr>
          <w:rFonts w:ascii="Verdana" w:hAnsi="Verdana"/>
          <w:sz w:val="20"/>
          <w:szCs w:val="20"/>
        </w:rPr>
        <w:t xml:space="preserve"> as well</w:t>
      </w:r>
      <w:r w:rsidRPr="00476394">
        <w:rPr>
          <w:rFonts w:ascii="Verdana" w:hAnsi="Verdana"/>
          <w:sz w:val="20"/>
          <w:szCs w:val="20"/>
        </w:rPr>
        <w:t>.</w:t>
      </w:r>
      <w:r w:rsidR="003F5000">
        <w:rPr>
          <w:rFonts w:ascii="Verdana" w:hAnsi="Verdana"/>
          <w:sz w:val="20"/>
          <w:szCs w:val="20"/>
        </w:rPr>
        <w:t xml:space="preserve"> </w:t>
      </w:r>
      <w:r w:rsidR="002215A9" w:rsidRPr="00476394">
        <w:rPr>
          <w:rFonts w:ascii="Verdana" w:hAnsi="Verdana"/>
          <w:sz w:val="20"/>
          <w:szCs w:val="20"/>
        </w:rPr>
        <w:t xml:space="preserve">Within the </w:t>
      </w:r>
      <w:r w:rsidR="000904C0">
        <w:rPr>
          <w:rFonts w:ascii="Verdana" w:hAnsi="Verdana"/>
          <w:sz w:val="20"/>
          <w:szCs w:val="20"/>
        </w:rPr>
        <w:t>NFCS</w:t>
      </w:r>
      <w:r w:rsidR="002215A9" w:rsidRPr="00476394">
        <w:rPr>
          <w:rFonts w:ascii="Verdana" w:hAnsi="Verdana"/>
          <w:sz w:val="20"/>
          <w:szCs w:val="20"/>
        </w:rPr>
        <w:t xml:space="preserve">, a Competence Centre for Social Innovation </w:t>
      </w:r>
      <w:r w:rsidR="000904C0">
        <w:rPr>
          <w:rFonts w:ascii="Verdana" w:hAnsi="Verdana"/>
          <w:sz w:val="20"/>
          <w:szCs w:val="20"/>
        </w:rPr>
        <w:t>is</w:t>
      </w:r>
      <w:r w:rsidR="002215A9" w:rsidRPr="00476394">
        <w:rPr>
          <w:rFonts w:ascii="Verdana" w:hAnsi="Verdana"/>
          <w:sz w:val="20"/>
          <w:szCs w:val="20"/>
        </w:rPr>
        <w:t xml:space="preserve"> established. It includes experts working </w:t>
      </w:r>
      <w:r w:rsidR="00411A51" w:rsidRPr="00411A51">
        <w:rPr>
          <w:rFonts w:ascii="Verdana" w:hAnsi="Verdana"/>
          <w:sz w:val="20"/>
          <w:szCs w:val="20"/>
        </w:rPr>
        <w:t>on ESF+</w:t>
      </w:r>
      <w:r w:rsidR="00411A51">
        <w:rPr>
          <w:rFonts w:ascii="Verdana" w:hAnsi="Verdana"/>
          <w:sz w:val="20"/>
          <w:szCs w:val="20"/>
        </w:rPr>
        <w:t xml:space="preserve"> </w:t>
      </w:r>
      <w:r w:rsidR="00411A51" w:rsidRPr="00411A51">
        <w:rPr>
          <w:rFonts w:ascii="Verdana" w:hAnsi="Verdana"/>
          <w:sz w:val="20"/>
          <w:szCs w:val="20"/>
        </w:rPr>
        <w:t xml:space="preserve">funded </w:t>
      </w:r>
      <w:r w:rsidR="00411A51">
        <w:rPr>
          <w:rFonts w:ascii="Verdana" w:hAnsi="Verdana"/>
          <w:sz w:val="20"/>
          <w:szCs w:val="20"/>
        </w:rPr>
        <w:t>project</w:t>
      </w:r>
      <w:r w:rsidR="00513DC3">
        <w:rPr>
          <w:rFonts w:ascii="Verdana" w:hAnsi="Verdana"/>
          <w:sz w:val="20"/>
          <w:szCs w:val="20"/>
        </w:rPr>
        <w:t>s</w:t>
      </w:r>
      <w:r w:rsidR="004E09AC">
        <w:rPr>
          <w:rFonts w:ascii="Verdana" w:hAnsi="Verdana"/>
          <w:sz w:val="20"/>
          <w:szCs w:val="20"/>
        </w:rPr>
        <w:t>, Swiss project</w:t>
      </w:r>
      <w:r w:rsidR="008F456E">
        <w:rPr>
          <w:rFonts w:ascii="Verdana" w:hAnsi="Verdana"/>
          <w:sz w:val="20"/>
          <w:szCs w:val="20"/>
        </w:rPr>
        <w:t>,</w:t>
      </w:r>
      <w:r w:rsidR="00411A51" w:rsidRPr="00411A51">
        <w:rPr>
          <w:rFonts w:ascii="Verdana" w:hAnsi="Verdana"/>
          <w:sz w:val="20"/>
          <w:szCs w:val="20"/>
        </w:rPr>
        <w:t xml:space="preserve"> </w:t>
      </w:r>
      <w:proofErr w:type="gramStart"/>
      <w:r w:rsidR="00411A51" w:rsidRPr="00411A51">
        <w:rPr>
          <w:rFonts w:ascii="Verdana" w:hAnsi="Verdana"/>
          <w:sz w:val="20"/>
          <w:szCs w:val="20"/>
        </w:rPr>
        <w:t xml:space="preserve">and </w:t>
      </w:r>
      <w:r w:rsidR="004E09AC">
        <w:rPr>
          <w:rFonts w:ascii="Verdana" w:hAnsi="Verdana"/>
          <w:sz w:val="20"/>
          <w:szCs w:val="20"/>
        </w:rPr>
        <w:t>also</w:t>
      </w:r>
      <w:proofErr w:type="gramEnd"/>
      <w:r w:rsidR="004E09AC">
        <w:rPr>
          <w:rFonts w:ascii="Verdana" w:hAnsi="Verdana"/>
          <w:sz w:val="20"/>
          <w:szCs w:val="20"/>
        </w:rPr>
        <w:t xml:space="preserve"> </w:t>
      </w:r>
      <w:r w:rsidR="00626AB0" w:rsidRPr="00626AB0">
        <w:rPr>
          <w:rFonts w:ascii="Verdana" w:hAnsi="Verdana"/>
          <w:sz w:val="20"/>
          <w:szCs w:val="20"/>
        </w:rPr>
        <w:t>smaller Ukraine-related project</w:t>
      </w:r>
      <w:r w:rsidR="00626AB0">
        <w:rPr>
          <w:rFonts w:ascii="Verdana" w:hAnsi="Verdana"/>
          <w:sz w:val="20"/>
          <w:szCs w:val="20"/>
        </w:rPr>
        <w:t>s.</w:t>
      </w:r>
      <w:r w:rsidR="00513DC3">
        <w:rPr>
          <w:rFonts w:ascii="Verdana" w:hAnsi="Verdana"/>
          <w:sz w:val="20"/>
          <w:szCs w:val="20"/>
        </w:rPr>
        <w:t xml:space="preserve"> </w:t>
      </w:r>
      <w:r w:rsidR="002215A9" w:rsidRPr="00476394">
        <w:rPr>
          <w:rFonts w:ascii="Verdana" w:hAnsi="Verdana"/>
          <w:sz w:val="20"/>
          <w:szCs w:val="20"/>
        </w:rPr>
        <w:t>The community of practice itself is not a separate project but rather a cooperation platform</w:t>
      </w:r>
      <w:r w:rsidR="00244E5B">
        <w:rPr>
          <w:rFonts w:ascii="Verdana" w:hAnsi="Verdana"/>
          <w:sz w:val="20"/>
          <w:szCs w:val="20"/>
        </w:rPr>
        <w:t xml:space="preserve"> initiated by ESF+ and</w:t>
      </w:r>
      <w:r w:rsidR="002215A9" w:rsidRPr="00476394">
        <w:rPr>
          <w:rFonts w:ascii="Verdana" w:hAnsi="Verdana"/>
          <w:sz w:val="20"/>
          <w:szCs w:val="20"/>
        </w:rPr>
        <w:t xml:space="preserve"> bringing together experts, practitioners, and academics in social innovation.</w:t>
      </w:r>
    </w:p>
    <w:p w14:paraId="746BB9FB" w14:textId="77777777" w:rsidR="00EF32EF" w:rsidRDefault="00EF32EF" w:rsidP="002215A9">
      <w:pPr>
        <w:spacing w:after="0"/>
        <w:jc w:val="both"/>
        <w:rPr>
          <w:rFonts w:ascii="Verdana" w:hAnsi="Verdana"/>
          <w:sz w:val="20"/>
          <w:szCs w:val="20"/>
        </w:rPr>
      </w:pPr>
    </w:p>
    <w:p w14:paraId="40595B30" w14:textId="6C7784E8" w:rsidR="003F1C40" w:rsidRDefault="00DC429B" w:rsidP="002D295C">
      <w:pPr>
        <w:spacing w:after="0"/>
        <w:jc w:val="both"/>
        <w:rPr>
          <w:rFonts w:ascii="Verdana" w:hAnsi="Verdana"/>
          <w:sz w:val="20"/>
          <w:szCs w:val="20"/>
        </w:rPr>
      </w:pPr>
      <w:r>
        <w:rPr>
          <w:rFonts w:ascii="Verdana" w:hAnsi="Verdana"/>
          <w:sz w:val="20"/>
          <w:szCs w:val="20"/>
        </w:rPr>
        <w:t xml:space="preserve">Minna </w:t>
      </w:r>
      <w:r w:rsidR="007D543B">
        <w:rPr>
          <w:rFonts w:ascii="Verdana" w:hAnsi="Verdana"/>
          <w:sz w:val="20"/>
          <w:szCs w:val="20"/>
        </w:rPr>
        <w:t>clarified</w:t>
      </w:r>
      <w:r>
        <w:rPr>
          <w:rFonts w:ascii="Verdana" w:hAnsi="Verdana"/>
          <w:sz w:val="20"/>
          <w:szCs w:val="20"/>
        </w:rPr>
        <w:t xml:space="preserve"> r</w:t>
      </w:r>
      <w:r w:rsidR="00A562DA" w:rsidRPr="00A562DA">
        <w:rPr>
          <w:rFonts w:ascii="Verdana" w:hAnsi="Verdana"/>
          <w:sz w:val="20"/>
          <w:szCs w:val="20"/>
        </w:rPr>
        <w:t>egarding financing,</w:t>
      </w:r>
      <w:r>
        <w:rPr>
          <w:rFonts w:ascii="Verdana" w:hAnsi="Verdana"/>
          <w:sz w:val="20"/>
          <w:szCs w:val="20"/>
        </w:rPr>
        <w:t xml:space="preserve"> that</w:t>
      </w:r>
      <w:r w:rsidR="00A562DA" w:rsidRPr="00A562DA">
        <w:rPr>
          <w:rFonts w:ascii="Verdana" w:hAnsi="Verdana"/>
          <w:sz w:val="20"/>
          <w:szCs w:val="20"/>
        </w:rPr>
        <w:t xml:space="preserve"> the logic behind using the Swiss programme’s study visit budget is linked to cost efficiency. Instead of bilateral visits, the </w:t>
      </w:r>
      <w:r w:rsidR="007D543B">
        <w:rPr>
          <w:rFonts w:ascii="Verdana" w:hAnsi="Verdana"/>
          <w:sz w:val="20"/>
          <w:szCs w:val="20"/>
        </w:rPr>
        <w:t>NFCS</w:t>
      </w:r>
      <w:r w:rsidR="00A562DA" w:rsidRPr="00A562DA">
        <w:rPr>
          <w:rFonts w:ascii="Verdana" w:hAnsi="Verdana"/>
          <w:sz w:val="20"/>
          <w:szCs w:val="20"/>
        </w:rPr>
        <w:t xml:space="preserve"> participates in </w:t>
      </w:r>
      <w:r w:rsidR="001825FC">
        <w:rPr>
          <w:rFonts w:ascii="Verdana" w:hAnsi="Verdana"/>
          <w:sz w:val="20"/>
          <w:szCs w:val="20"/>
        </w:rPr>
        <w:t>platform events</w:t>
      </w:r>
      <w:r w:rsidR="00A562DA" w:rsidRPr="00A562DA">
        <w:rPr>
          <w:rFonts w:ascii="Verdana" w:hAnsi="Verdana"/>
          <w:sz w:val="20"/>
          <w:szCs w:val="20"/>
        </w:rPr>
        <w:t xml:space="preserve"> where experts from multiple countries are already present, enabling wider networking opportunities at lower cost.</w:t>
      </w:r>
    </w:p>
    <w:p w14:paraId="63A2A1BB" w14:textId="77777777" w:rsidR="00B53450" w:rsidRDefault="00B53450" w:rsidP="002D295C">
      <w:pPr>
        <w:spacing w:after="0"/>
        <w:jc w:val="both"/>
        <w:rPr>
          <w:rFonts w:ascii="Verdana" w:hAnsi="Verdana"/>
          <w:sz w:val="20"/>
          <w:szCs w:val="20"/>
        </w:rPr>
      </w:pPr>
    </w:p>
    <w:p w14:paraId="280F2D44" w14:textId="3A4260AC" w:rsidR="00BF6F63" w:rsidRDefault="0002108B" w:rsidP="00466E0C">
      <w:pPr>
        <w:spacing w:after="0"/>
        <w:jc w:val="both"/>
        <w:rPr>
          <w:rFonts w:ascii="Verdana" w:hAnsi="Verdana"/>
          <w:sz w:val="20"/>
          <w:szCs w:val="20"/>
        </w:rPr>
      </w:pPr>
      <w:r>
        <w:rPr>
          <w:rFonts w:ascii="Verdana" w:hAnsi="Verdana"/>
          <w:sz w:val="20"/>
          <w:szCs w:val="20"/>
        </w:rPr>
        <w:t xml:space="preserve">The </w:t>
      </w:r>
      <w:r w:rsidR="00B53450" w:rsidRPr="00B53450">
        <w:rPr>
          <w:rFonts w:ascii="Verdana" w:hAnsi="Verdana"/>
          <w:sz w:val="20"/>
          <w:szCs w:val="20"/>
        </w:rPr>
        <w:t xml:space="preserve">SCO </w:t>
      </w:r>
      <w:r w:rsidR="00C2769E">
        <w:rPr>
          <w:rFonts w:ascii="Verdana" w:hAnsi="Verdana"/>
          <w:sz w:val="20"/>
          <w:szCs w:val="20"/>
        </w:rPr>
        <w:t>requested</w:t>
      </w:r>
      <w:r w:rsidR="00B53450" w:rsidRPr="00B53450">
        <w:rPr>
          <w:rFonts w:ascii="Verdana" w:hAnsi="Verdana"/>
          <w:sz w:val="20"/>
          <w:szCs w:val="20"/>
        </w:rPr>
        <w:t xml:space="preserve"> more information about the ESF+ community of practice, including its goals</w:t>
      </w:r>
      <w:r w:rsidR="00752ED1">
        <w:rPr>
          <w:rFonts w:ascii="Verdana" w:hAnsi="Verdana"/>
          <w:sz w:val="20"/>
          <w:szCs w:val="20"/>
        </w:rPr>
        <w:t xml:space="preserve"> (</w:t>
      </w:r>
      <w:r w:rsidR="00971B67" w:rsidRPr="00BD3806">
        <w:rPr>
          <w:rFonts w:ascii="Verdana" w:hAnsi="Verdana"/>
          <w:sz w:val="20"/>
          <w:szCs w:val="20"/>
        </w:rPr>
        <w:t>whether a programme document exists</w:t>
      </w:r>
      <w:r w:rsidR="00971B67">
        <w:rPr>
          <w:rFonts w:ascii="Verdana" w:hAnsi="Verdana"/>
          <w:sz w:val="20"/>
          <w:szCs w:val="20"/>
        </w:rPr>
        <w:t>)</w:t>
      </w:r>
      <w:r w:rsidR="00D14880">
        <w:rPr>
          <w:rFonts w:ascii="Verdana" w:hAnsi="Verdana"/>
          <w:sz w:val="20"/>
          <w:szCs w:val="20"/>
        </w:rPr>
        <w:t xml:space="preserve">, </w:t>
      </w:r>
      <w:r w:rsidR="00B53450" w:rsidRPr="00B53450">
        <w:rPr>
          <w:rFonts w:ascii="Verdana" w:hAnsi="Verdana"/>
          <w:sz w:val="20"/>
          <w:szCs w:val="20"/>
        </w:rPr>
        <w:t>management</w:t>
      </w:r>
      <w:r w:rsidR="00752ED1">
        <w:rPr>
          <w:rFonts w:ascii="Verdana" w:hAnsi="Verdana"/>
          <w:sz w:val="20"/>
          <w:szCs w:val="20"/>
        </w:rPr>
        <w:t xml:space="preserve"> (</w:t>
      </w:r>
      <w:r w:rsidR="00D14880" w:rsidRPr="00BD3806">
        <w:rPr>
          <w:rFonts w:ascii="Verdana" w:hAnsi="Verdana"/>
          <w:sz w:val="20"/>
          <w:szCs w:val="20"/>
        </w:rPr>
        <w:t>who holds overall responsibility for the platform and who maintains its information</w:t>
      </w:r>
      <w:r w:rsidR="00752ED1">
        <w:rPr>
          <w:rFonts w:ascii="Verdana" w:hAnsi="Verdana"/>
          <w:sz w:val="20"/>
          <w:szCs w:val="20"/>
        </w:rPr>
        <w:t>)</w:t>
      </w:r>
      <w:r w:rsidR="00B53450" w:rsidRPr="00B53450">
        <w:rPr>
          <w:rFonts w:ascii="Verdana" w:hAnsi="Verdana"/>
          <w:sz w:val="20"/>
          <w:szCs w:val="20"/>
        </w:rPr>
        <w:t xml:space="preserve">, </w:t>
      </w:r>
      <w:r w:rsidR="00102ECA" w:rsidRPr="003F53CD">
        <w:rPr>
          <w:rFonts w:ascii="Verdana" w:hAnsi="Verdana"/>
          <w:sz w:val="20"/>
          <w:szCs w:val="20"/>
        </w:rPr>
        <w:t>time frame</w:t>
      </w:r>
      <w:r w:rsidR="00C30BC4">
        <w:rPr>
          <w:rFonts w:ascii="Verdana" w:hAnsi="Verdana"/>
          <w:sz w:val="20"/>
          <w:szCs w:val="20"/>
        </w:rPr>
        <w:t>, and how it is related to</w:t>
      </w:r>
      <w:r w:rsidR="002C60BE">
        <w:rPr>
          <w:rFonts w:ascii="Verdana" w:hAnsi="Verdana"/>
          <w:sz w:val="20"/>
          <w:szCs w:val="20"/>
        </w:rPr>
        <w:t xml:space="preserve"> </w:t>
      </w:r>
      <w:r w:rsidR="002C60BE" w:rsidRPr="00D00994">
        <w:rPr>
          <w:rFonts w:ascii="Verdana" w:hAnsi="Verdana"/>
          <w:sz w:val="20"/>
          <w:szCs w:val="20"/>
        </w:rPr>
        <w:t>the</w:t>
      </w:r>
      <w:r w:rsidR="00C30BC4" w:rsidRPr="00D00994">
        <w:rPr>
          <w:rFonts w:ascii="Verdana" w:hAnsi="Verdana"/>
          <w:sz w:val="20"/>
          <w:szCs w:val="20"/>
        </w:rPr>
        <w:t xml:space="preserve"> </w:t>
      </w:r>
      <w:r w:rsidR="00A13AA0">
        <w:rPr>
          <w:rFonts w:ascii="Verdana" w:hAnsi="Verdana"/>
          <w:sz w:val="20"/>
          <w:szCs w:val="20"/>
        </w:rPr>
        <w:t>SSIP</w:t>
      </w:r>
      <w:r w:rsidR="002C60BE" w:rsidRPr="00D00994">
        <w:rPr>
          <w:rFonts w:ascii="Verdana" w:hAnsi="Verdana"/>
          <w:sz w:val="20"/>
          <w:szCs w:val="20"/>
        </w:rPr>
        <w:t xml:space="preserve"> programme</w:t>
      </w:r>
      <w:r w:rsidR="00505A70" w:rsidRPr="00D00994">
        <w:rPr>
          <w:rFonts w:ascii="Verdana" w:hAnsi="Verdana"/>
          <w:sz w:val="20"/>
          <w:szCs w:val="20"/>
        </w:rPr>
        <w:t>.</w:t>
      </w:r>
      <w:r w:rsidR="0011527E" w:rsidRPr="00D00994">
        <w:rPr>
          <w:rFonts w:ascii="Verdana" w:hAnsi="Verdana"/>
          <w:sz w:val="20"/>
          <w:szCs w:val="20"/>
        </w:rPr>
        <w:t xml:space="preserve"> </w:t>
      </w:r>
      <w:r w:rsidR="00B53450" w:rsidRPr="00D00994">
        <w:rPr>
          <w:rFonts w:ascii="Verdana" w:hAnsi="Verdana"/>
          <w:b/>
          <w:bCs/>
          <w:sz w:val="20"/>
          <w:szCs w:val="20"/>
        </w:rPr>
        <w:t xml:space="preserve">It was suggested that the </w:t>
      </w:r>
      <w:r w:rsidR="0011527E" w:rsidRPr="00D00994">
        <w:rPr>
          <w:rFonts w:ascii="Verdana" w:hAnsi="Verdana"/>
          <w:b/>
          <w:bCs/>
          <w:sz w:val="20"/>
          <w:szCs w:val="20"/>
        </w:rPr>
        <w:t>NFCS</w:t>
      </w:r>
      <w:r w:rsidR="00B44771" w:rsidRPr="00D00994">
        <w:rPr>
          <w:rFonts w:ascii="Verdana" w:hAnsi="Verdana"/>
          <w:b/>
          <w:bCs/>
          <w:sz w:val="20"/>
          <w:szCs w:val="20"/>
        </w:rPr>
        <w:t xml:space="preserve"> </w:t>
      </w:r>
      <w:r w:rsidR="00B53450" w:rsidRPr="00D00994">
        <w:rPr>
          <w:rFonts w:ascii="Verdana" w:hAnsi="Verdana"/>
          <w:b/>
          <w:bCs/>
          <w:sz w:val="20"/>
          <w:szCs w:val="20"/>
        </w:rPr>
        <w:t xml:space="preserve">could be invited </w:t>
      </w:r>
      <w:r w:rsidR="00B53450" w:rsidRPr="00D00994">
        <w:rPr>
          <w:rFonts w:ascii="Verdana" w:hAnsi="Verdana"/>
          <w:b/>
          <w:bCs/>
          <w:sz w:val="20"/>
          <w:szCs w:val="20"/>
        </w:rPr>
        <w:lastRenderedPageBreak/>
        <w:t>to a future Steering Committee meeting</w:t>
      </w:r>
      <w:r w:rsidR="00AA753F" w:rsidRPr="00D00994">
        <w:rPr>
          <w:rFonts w:ascii="Verdana" w:hAnsi="Verdana"/>
          <w:b/>
          <w:bCs/>
          <w:sz w:val="20"/>
          <w:szCs w:val="20"/>
        </w:rPr>
        <w:t xml:space="preserve"> or </w:t>
      </w:r>
      <w:r w:rsidR="00A50ACC" w:rsidRPr="00D00994">
        <w:rPr>
          <w:rFonts w:ascii="Verdana" w:hAnsi="Verdana"/>
          <w:b/>
          <w:bCs/>
          <w:sz w:val="20"/>
          <w:szCs w:val="20"/>
        </w:rPr>
        <w:t xml:space="preserve">a </w:t>
      </w:r>
      <w:r w:rsidR="00AA753F" w:rsidRPr="00D00994">
        <w:rPr>
          <w:rFonts w:ascii="Verdana" w:hAnsi="Verdana"/>
          <w:b/>
          <w:bCs/>
          <w:sz w:val="20"/>
          <w:szCs w:val="20"/>
        </w:rPr>
        <w:t>separate joint meeting</w:t>
      </w:r>
      <w:r w:rsidR="00B53450" w:rsidRPr="00D00994">
        <w:rPr>
          <w:rFonts w:ascii="Verdana" w:hAnsi="Verdana"/>
          <w:b/>
          <w:bCs/>
          <w:sz w:val="20"/>
          <w:szCs w:val="20"/>
        </w:rPr>
        <w:t xml:space="preserve"> to present </w:t>
      </w:r>
      <w:r w:rsidR="0011527E" w:rsidRPr="00D00994">
        <w:rPr>
          <w:rFonts w:ascii="Verdana" w:hAnsi="Verdana"/>
          <w:b/>
          <w:bCs/>
          <w:sz w:val="20"/>
          <w:szCs w:val="20"/>
        </w:rPr>
        <w:t>this information</w:t>
      </w:r>
      <w:r w:rsidR="00D50B65" w:rsidRPr="00D00994">
        <w:rPr>
          <w:rFonts w:ascii="Verdana" w:hAnsi="Verdana"/>
          <w:sz w:val="20"/>
          <w:szCs w:val="20"/>
        </w:rPr>
        <w:t>.</w:t>
      </w:r>
      <w:r w:rsidR="00BD3806" w:rsidRPr="00D00994">
        <w:rPr>
          <w:rFonts w:ascii="Verdana" w:hAnsi="Verdana"/>
          <w:sz w:val="20"/>
          <w:szCs w:val="20"/>
        </w:rPr>
        <w:t xml:space="preserve"> This would support a better understanding of the platform’s activities, its complementarities with the programme, and </w:t>
      </w:r>
      <w:r w:rsidR="00C2598A" w:rsidRPr="00D00994">
        <w:rPr>
          <w:rFonts w:ascii="Verdana" w:hAnsi="Verdana"/>
          <w:sz w:val="20"/>
          <w:szCs w:val="20"/>
        </w:rPr>
        <w:t xml:space="preserve">would help </w:t>
      </w:r>
      <w:r w:rsidR="00C330DB" w:rsidRPr="00D00994">
        <w:rPr>
          <w:rFonts w:ascii="Verdana" w:hAnsi="Verdana"/>
          <w:sz w:val="20"/>
          <w:szCs w:val="20"/>
        </w:rPr>
        <w:t xml:space="preserve">enhance </w:t>
      </w:r>
      <w:r w:rsidR="00BD3806" w:rsidRPr="00D00994">
        <w:rPr>
          <w:rFonts w:ascii="Verdana" w:hAnsi="Verdana"/>
          <w:sz w:val="20"/>
          <w:szCs w:val="20"/>
        </w:rPr>
        <w:t>potential synergies</w:t>
      </w:r>
      <w:r w:rsidR="00C330DB" w:rsidRPr="00D00994">
        <w:rPr>
          <w:rFonts w:ascii="Verdana" w:hAnsi="Verdana"/>
          <w:sz w:val="20"/>
          <w:szCs w:val="20"/>
        </w:rPr>
        <w:t xml:space="preserve"> and collaboration</w:t>
      </w:r>
      <w:r w:rsidR="00BD3806" w:rsidRPr="00D00994">
        <w:rPr>
          <w:rFonts w:ascii="Verdana" w:hAnsi="Verdana"/>
          <w:sz w:val="20"/>
          <w:szCs w:val="20"/>
        </w:rPr>
        <w:t xml:space="preserve"> between different projects and initiatives.</w:t>
      </w:r>
    </w:p>
    <w:p w14:paraId="1494FEB5" w14:textId="77777777" w:rsidR="00D00994" w:rsidRPr="00D00994" w:rsidRDefault="00D00994" w:rsidP="00466E0C">
      <w:pPr>
        <w:spacing w:after="0"/>
        <w:jc w:val="both"/>
        <w:rPr>
          <w:rFonts w:ascii="Verdana" w:hAnsi="Verdana"/>
          <w:sz w:val="20"/>
          <w:szCs w:val="20"/>
        </w:rPr>
      </w:pPr>
    </w:p>
    <w:p w14:paraId="4605B98B" w14:textId="21445C9A" w:rsidR="007D190F" w:rsidRDefault="00EB6736" w:rsidP="007D190F">
      <w:pPr>
        <w:spacing w:after="0"/>
        <w:jc w:val="both"/>
        <w:rPr>
          <w:rFonts w:ascii="Verdana" w:hAnsi="Verdana"/>
          <w:sz w:val="20"/>
          <w:szCs w:val="20"/>
        </w:rPr>
      </w:pPr>
      <w:r w:rsidRPr="00EB6736">
        <w:rPr>
          <w:rFonts w:ascii="Verdana" w:hAnsi="Verdana"/>
          <w:sz w:val="20"/>
          <w:szCs w:val="20"/>
        </w:rPr>
        <w:t xml:space="preserve">Regarding the </w:t>
      </w:r>
      <w:r w:rsidRPr="00C54726">
        <w:rPr>
          <w:rFonts w:ascii="Verdana" w:hAnsi="Verdana"/>
          <w:sz w:val="20"/>
          <w:szCs w:val="20"/>
        </w:rPr>
        <w:t>study/business trip requests</w:t>
      </w:r>
      <w:r w:rsidRPr="00EB6736">
        <w:rPr>
          <w:rFonts w:ascii="Verdana" w:hAnsi="Verdana"/>
          <w:sz w:val="20"/>
          <w:szCs w:val="20"/>
        </w:rPr>
        <w:t xml:space="preserve">, </w:t>
      </w:r>
      <w:r w:rsidRPr="00F84B3A">
        <w:rPr>
          <w:rFonts w:ascii="Verdana" w:hAnsi="Verdana"/>
          <w:b/>
          <w:bCs/>
          <w:sz w:val="20"/>
          <w:szCs w:val="20"/>
        </w:rPr>
        <w:t>it was agreed that prior non-objection from the SCO for study visits/business trip</w:t>
      </w:r>
      <w:r w:rsidR="007D190F" w:rsidRPr="00F84B3A">
        <w:rPr>
          <w:rFonts w:ascii="Verdana" w:hAnsi="Verdana"/>
          <w:b/>
          <w:bCs/>
          <w:sz w:val="20"/>
          <w:szCs w:val="20"/>
        </w:rPr>
        <w:t>s</w:t>
      </w:r>
      <w:r w:rsidRPr="00F84B3A">
        <w:rPr>
          <w:rFonts w:ascii="Verdana" w:hAnsi="Verdana"/>
          <w:b/>
          <w:bCs/>
          <w:sz w:val="20"/>
          <w:szCs w:val="20"/>
        </w:rPr>
        <w:t xml:space="preserve"> under Component 4 is not required within the following limits:</w:t>
      </w:r>
    </w:p>
    <w:p w14:paraId="3A6A9CB3" w14:textId="7DAF3115" w:rsidR="007D190F" w:rsidRDefault="00EB6736" w:rsidP="00837798">
      <w:pPr>
        <w:pStyle w:val="Loendilik"/>
        <w:numPr>
          <w:ilvl w:val="0"/>
          <w:numId w:val="4"/>
        </w:numPr>
        <w:spacing w:after="0"/>
        <w:jc w:val="both"/>
        <w:rPr>
          <w:rFonts w:ascii="Verdana" w:hAnsi="Verdana"/>
          <w:sz w:val="20"/>
          <w:szCs w:val="20"/>
        </w:rPr>
      </w:pPr>
      <w:r w:rsidRPr="007D190F">
        <w:rPr>
          <w:rFonts w:ascii="Verdana" w:hAnsi="Verdana"/>
          <w:sz w:val="20"/>
          <w:szCs w:val="20"/>
        </w:rPr>
        <w:t xml:space="preserve">the geographical scope is limited to European </w:t>
      </w:r>
      <w:r w:rsidR="008C2884">
        <w:rPr>
          <w:rFonts w:ascii="Verdana" w:hAnsi="Verdana"/>
          <w:sz w:val="20"/>
          <w:szCs w:val="20"/>
        </w:rPr>
        <w:t>continent</w:t>
      </w:r>
      <w:r w:rsidRPr="007D190F">
        <w:rPr>
          <w:rFonts w:ascii="Verdana" w:hAnsi="Verdana"/>
          <w:sz w:val="20"/>
          <w:szCs w:val="20"/>
        </w:rPr>
        <w:t xml:space="preserve"> </w:t>
      </w:r>
      <w:proofErr w:type="gramStart"/>
      <w:r w:rsidRPr="007D190F">
        <w:rPr>
          <w:rFonts w:ascii="Verdana" w:hAnsi="Verdana"/>
          <w:sz w:val="20"/>
          <w:szCs w:val="20"/>
        </w:rPr>
        <w:t>countries;</w:t>
      </w:r>
      <w:proofErr w:type="gramEnd"/>
    </w:p>
    <w:p w14:paraId="659F6439" w14:textId="6A68055E" w:rsidR="007D190F" w:rsidRDefault="00EB6736" w:rsidP="00837798">
      <w:pPr>
        <w:pStyle w:val="Loendilik"/>
        <w:numPr>
          <w:ilvl w:val="0"/>
          <w:numId w:val="4"/>
        </w:numPr>
        <w:spacing w:after="0"/>
        <w:jc w:val="both"/>
        <w:rPr>
          <w:rFonts w:ascii="Verdana" w:hAnsi="Verdana"/>
          <w:sz w:val="20"/>
          <w:szCs w:val="20"/>
        </w:rPr>
      </w:pPr>
      <w:r w:rsidRPr="007D190F">
        <w:rPr>
          <w:rFonts w:ascii="Verdana" w:hAnsi="Verdana"/>
          <w:sz w:val="20"/>
          <w:szCs w:val="20"/>
        </w:rPr>
        <w:t>the financial threshold per visit is 10</w:t>
      </w:r>
      <w:r w:rsidR="008C2884">
        <w:rPr>
          <w:rFonts w:ascii="Verdana" w:hAnsi="Verdana"/>
          <w:sz w:val="20"/>
          <w:szCs w:val="20"/>
        </w:rPr>
        <w:t xml:space="preserve"> </w:t>
      </w:r>
      <w:r w:rsidRPr="007D190F">
        <w:rPr>
          <w:rFonts w:ascii="Verdana" w:hAnsi="Verdana"/>
          <w:sz w:val="20"/>
          <w:szCs w:val="20"/>
        </w:rPr>
        <w:t xml:space="preserve">000 EUR of Swiss </w:t>
      </w:r>
      <w:proofErr w:type="gramStart"/>
      <w:r w:rsidRPr="007D190F">
        <w:rPr>
          <w:rFonts w:ascii="Verdana" w:hAnsi="Verdana"/>
          <w:sz w:val="20"/>
          <w:szCs w:val="20"/>
        </w:rPr>
        <w:t>contribution;</w:t>
      </w:r>
      <w:proofErr w:type="gramEnd"/>
    </w:p>
    <w:p w14:paraId="0E15AA74" w14:textId="534DAAD4" w:rsidR="00D00994" w:rsidRDefault="00EB6736" w:rsidP="00837798">
      <w:pPr>
        <w:pStyle w:val="Loendilik"/>
        <w:numPr>
          <w:ilvl w:val="0"/>
          <w:numId w:val="4"/>
        </w:numPr>
        <w:spacing w:after="0"/>
        <w:jc w:val="both"/>
        <w:rPr>
          <w:rFonts w:ascii="Verdana" w:hAnsi="Verdana"/>
          <w:sz w:val="20"/>
          <w:szCs w:val="20"/>
        </w:rPr>
      </w:pPr>
      <w:r w:rsidRPr="007D190F">
        <w:rPr>
          <w:rFonts w:ascii="Verdana" w:hAnsi="Verdana"/>
          <w:sz w:val="20"/>
          <w:szCs w:val="20"/>
        </w:rPr>
        <w:t>if the frequency, cost of visits, or the number of participants increases substantially, the SCO should be informed.</w:t>
      </w:r>
    </w:p>
    <w:p w14:paraId="43609474" w14:textId="77777777" w:rsidR="00E53DCF" w:rsidRDefault="00E53DCF" w:rsidP="00E53DCF">
      <w:pPr>
        <w:spacing w:after="0"/>
        <w:jc w:val="both"/>
        <w:rPr>
          <w:rFonts w:ascii="Verdana" w:hAnsi="Verdana"/>
          <w:sz w:val="20"/>
          <w:szCs w:val="20"/>
        </w:rPr>
      </w:pPr>
    </w:p>
    <w:p w14:paraId="45049A83" w14:textId="10A9C6A7" w:rsidR="00E53DCF" w:rsidRPr="00E53DCF" w:rsidRDefault="00E53DCF" w:rsidP="00E53DCF">
      <w:pPr>
        <w:rPr>
          <w:rFonts w:ascii="Verdana" w:hAnsi="Verdana"/>
          <w:b/>
          <w:bCs/>
          <w:sz w:val="20"/>
          <w:szCs w:val="20"/>
          <w:u w:val="single"/>
        </w:rPr>
      </w:pPr>
      <w:bookmarkStart w:id="4" w:name="Item4"/>
      <w:r>
        <w:rPr>
          <w:rFonts w:ascii="Verdana" w:hAnsi="Verdana"/>
          <w:b/>
          <w:bCs/>
          <w:sz w:val="20"/>
          <w:szCs w:val="20"/>
          <w:u w:val="single"/>
        </w:rPr>
        <w:t xml:space="preserve">Item 4. </w:t>
      </w:r>
      <w:r w:rsidRPr="00E53DCF">
        <w:rPr>
          <w:rFonts w:ascii="Verdana" w:hAnsi="Verdana"/>
          <w:b/>
          <w:bCs/>
          <w:sz w:val="20"/>
          <w:szCs w:val="20"/>
          <w:u w:val="single"/>
        </w:rPr>
        <w:t xml:space="preserve">Discussion on Component 1 </w:t>
      </w:r>
      <w:proofErr w:type="spellStart"/>
      <w:r w:rsidRPr="00E53DCF">
        <w:rPr>
          <w:rFonts w:ascii="Verdana" w:hAnsi="Verdana"/>
          <w:b/>
          <w:bCs/>
          <w:sz w:val="20"/>
          <w:szCs w:val="20"/>
          <w:u w:val="single"/>
        </w:rPr>
        <w:t>logframe</w:t>
      </w:r>
      <w:proofErr w:type="spellEnd"/>
      <w:r w:rsidRPr="00E53DCF">
        <w:rPr>
          <w:rFonts w:ascii="Verdana" w:hAnsi="Verdana"/>
          <w:b/>
          <w:bCs/>
          <w:sz w:val="20"/>
          <w:szCs w:val="20"/>
          <w:u w:val="single"/>
        </w:rPr>
        <w:t xml:space="preserve"> indicators</w:t>
      </w:r>
    </w:p>
    <w:bookmarkEnd w:id="4"/>
    <w:p w14:paraId="6B759517" w14:textId="6C3AFC3C" w:rsidR="001F40C1" w:rsidRDefault="00B55B5F" w:rsidP="00B8790E">
      <w:pPr>
        <w:pStyle w:val="Loendilik"/>
        <w:spacing w:after="0"/>
        <w:ind w:left="0"/>
        <w:jc w:val="both"/>
        <w:rPr>
          <w:rFonts w:ascii="Verdana" w:hAnsi="Verdana"/>
          <w:sz w:val="20"/>
          <w:szCs w:val="20"/>
        </w:rPr>
      </w:pPr>
      <w:r w:rsidRPr="00851837">
        <w:rPr>
          <w:rFonts w:ascii="Verdana" w:hAnsi="Verdana"/>
          <w:sz w:val="20"/>
          <w:szCs w:val="20"/>
        </w:rPr>
        <w:t xml:space="preserve">Before the meeting, the file describing the </w:t>
      </w:r>
      <w:r w:rsidR="0012593A">
        <w:rPr>
          <w:rFonts w:ascii="Verdana" w:hAnsi="Verdana"/>
          <w:sz w:val="20"/>
          <w:szCs w:val="20"/>
        </w:rPr>
        <w:t xml:space="preserve">need </w:t>
      </w:r>
      <w:r w:rsidR="00A678DD">
        <w:rPr>
          <w:rFonts w:ascii="Verdana" w:hAnsi="Verdana"/>
          <w:sz w:val="20"/>
          <w:szCs w:val="20"/>
        </w:rPr>
        <w:t>to</w:t>
      </w:r>
      <w:r w:rsidR="0012593A">
        <w:rPr>
          <w:rFonts w:ascii="Verdana" w:hAnsi="Verdana"/>
          <w:sz w:val="20"/>
          <w:szCs w:val="20"/>
        </w:rPr>
        <w:t xml:space="preserve"> </w:t>
      </w:r>
      <w:r w:rsidR="00A678DD">
        <w:rPr>
          <w:rFonts w:ascii="Verdana" w:hAnsi="Verdana"/>
          <w:sz w:val="20"/>
          <w:szCs w:val="20"/>
        </w:rPr>
        <w:t>specify</w:t>
      </w:r>
      <w:r w:rsidR="002814B5">
        <w:rPr>
          <w:rFonts w:ascii="Verdana" w:hAnsi="Verdana"/>
          <w:sz w:val="20"/>
          <w:szCs w:val="20"/>
        </w:rPr>
        <w:t xml:space="preserve"> </w:t>
      </w:r>
      <w:r w:rsidR="004E182E" w:rsidRPr="00621BB0">
        <w:rPr>
          <w:rFonts w:ascii="Verdana" w:hAnsi="Verdana"/>
          <w:sz w:val="20"/>
          <w:szCs w:val="20"/>
        </w:rPr>
        <w:t xml:space="preserve">the </w:t>
      </w:r>
      <w:r w:rsidR="004E182E">
        <w:rPr>
          <w:rFonts w:ascii="Verdana" w:hAnsi="Verdana"/>
          <w:sz w:val="20"/>
          <w:szCs w:val="20"/>
        </w:rPr>
        <w:t>s</w:t>
      </w:r>
      <w:r w:rsidR="004E182E" w:rsidRPr="00621BB0">
        <w:rPr>
          <w:rFonts w:ascii="Verdana" w:hAnsi="Verdana"/>
          <w:sz w:val="20"/>
          <w:szCs w:val="20"/>
        </w:rPr>
        <w:t xml:space="preserve">ources and </w:t>
      </w:r>
      <w:r w:rsidR="004E182E">
        <w:rPr>
          <w:rFonts w:ascii="Verdana" w:hAnsi="Verdana"/>
          <w:sz w:val="20"/>
          <w:szCs w:val="20"/>
        </w:rPr>
        <w:t>m</w:t>
      </w:r>
      <w:r w:rsidR="004E182E" w:rsidRPr="00621BB0">
        <w:rPr>
          <w:rFonts w:ascii="Verdana" w:hAnsi="Verdana"/>
          <w:sz w:val="20"/>
          <w:szCs w:val="20"/>
        </w:rPr>
        <w:t xml:space="preserve">eans of </w:t>
      </w:r>
      <w:r w:rsidR="004E182E">
        <w:rPr>
          <w:rFonts w:ascii="Verdana" w:hAnsi="Verdana"/>
          <w:sz w:val="20"/>
          <w:szCs w:val="20"/>
        </w:rPr>
        <w:t>v</w:t>
      </w:r>
      <w:r w:rsidR="004E182E" w:rsidRPr="00621BB0">
        <w:rPr>
          <w:rFonts w:ascii="Verdana" w:hAnsi="Verdana"/>
          <w:sz w:val="20"/>
          <w:szCs w:val="20"/>
        </w:rPr>
        <w:t xml:space="preserve">erification </w:t>
      </w:r>
      <w:r w:rsidR="004E182E">
        <w:rPr>
          <w:rFonts w:ascii="Verdana" w:hAnsi="Verdana"/>
          <w:sz w:val="20"/>
          <w:szCs w:val="20"/>
        </w:rPr>
        <w:t>for</w:t>
      </w:r>
      <w:r w:rsidR="004E182E" w:rsidRPr="00621BB0">
        <w:rPr>
          <w:rFonts w:ascii="Verdana" w:hAnsi="Verdana"/>
          <w:sz w:val="20"/>
          <w:szCs w:val="20"/>
        </w:rPr>
        <w:t xml:space="preserve"> indicators OCIN 1.1 and OCIM (b) 1.1</w:t>
      </w:r>
      <w:r w:rsidR="004E182E">
        <w:rPr>
          <w:rFonts w:ascii="Verdana" w:hAnsi="Verdana"/>
          <w:sz w:val="20"/>
          <w:szCs w:val="20"/>
        </w:rPr>
        <w:t xml:space="preserve"> </w:t>
      </w:r>
      <w:r w:rsidRPr="00851837">
        <w:rPr>
          <w:rFonts w:ascii="Verdana" w:hAnsi="Verdana"/>
          <w:sz w:val="20"/>
          <w:szCs w:val="20"/>
        </w:rPr>
        <w:t>was distributed to the members of the Steering Committee:</w:t>
      </w:r>
    </w:p>
    <w:p w14:paraId="3D9050FA" w14:textId="77777777" w:rsidR="00B8790E" w:rsidRDefault="00B8790E" w:rsidP="00B8790E">
      <w:pPr>
        <w:pStyle w:val="Loendilik"/>
        <w:spacing w:after="0"/>
        <w:ind w:left="0"/>
        <w:jc w:val="both"/>
        <w:rPr>
          <w:rFonts w:ascii="Verdana" w:hAnsi="Verdana"/>
          <w:sz w:val="20"/>
          <w:szCs w:val="20"/>
        </w:rPr>
      </w:pPr>
    </w:p>
    <w:bookmarkStart w:id="5" w:name="_MON_1827058349"/>
    <w:bookmarkEnd w:id="5"/>
    <w:p w14:paraId="027E89AB" w14:textId="1DCA0AFF" w:rsidR="00B8790E" w:rsidRDefault="00B8790E" w:rsidP="00B8790E">
      <w:pPr>
        <w:pStyle w:val="Loendilik"/>
        <w:spacing w:after="0"/>
        <w:ind w:left="0"/>
        <w:jc w:val="both"/>
        <w:rPr>
          <w:rFonts w:ascii="Verdana" w:hAnsi="Verdana"/>
          <w:sz w:val="20"/>
          <w:szCs w:val="20"/>
        </w:rPr>
      </w:pPr>
      <w:r>
        <w:rPr>
          <w:rFonts w:ascii="Verdana" w:hAnsi="Verdana"/>
          <w:sz w:val="20"/>
          <w:szCs w:val="20"/>
        </w:rPr>
        <w:object w:dxaOrig="1543" w:dyaOrig="1000" w14:anchorId="6B14A8F5">
          <v:shape id="_x0000_i1027" type="#_x0000_t75" style="width:77.2pt;height:50.7pt" o:ole="">
            <v:imagedata r:id="rId17" o:title=""/>
          </v:shape>
          <o:OLEObject Type="Embed" ProgID="Word.Document.12" ShapeID="_x0000_i1027" DrawAspect="Icon" ObjectID="_1829897893" r:id="rId18">
            <o:FieldCodes>\s</o:FieldCodes>
          </o:OLEObject>
        </w:object>
      </w:r>
    </w:p>
    <w:p w14:paraId="421C7D85" w14:textId="77777777" w:rsidR="00B8790E" w:rsidRDefault="00B8790E" w:rsidP="00B8790E">
      <w:pPr>
        <w:pStyle w:val="Loendilik"/>
        <w:spacing w:after="0"/>
        <w:ind w:left="0"/>
        <w:jc w:val="both"/>
        <w:rPr>
          <w:rFonts w:ascii="Verdana" w:hAnsi="Verdana"/>
          <w:sz w:val="20"/>
          <w:szCs w:val="20"/>
        </w:rPr>
      </w:pPr>
    </w:p>
    <w:p w14:paraId="7929FA30" w14:textId="47628B86" w:rsidR="008513D2" w:rsidRPr="00DE33D8" w:rsidRDefault="008513D2" w:rsidP="00EB3B01">
      <w:pPr>
        <w:spacing w:after="0"/>
        <w:jc w:val="both"/>
        <w:rPr>
          <w:rFonts w:ascii="Verdana" w:hAnsi="Verdana"/>
          <w:b/>
          <w:bCs/>
          <w:sz w:val="20"/>
          <w:szCs w:val="20"/>
        </w:rPr>
      </w:pPr>
      <w:r w:rsidRPr="00DE33D8">
        <w:rPr>
          <w:rFonts w:ascii="Verdana" w:hAnsi="Verdana"/>
          <w:b/>
          <w:bCs/>
          <w:sz w:val="20"/>
          <w:szCs w:val="20"/>
        </w:rPr>
        <w:t xml:space="preserve">The Steering Committee </w:t>
      </w:r>
      <w:r w:rsidR="00863FA6" w:rsidRPr="00DE33D8">
        <w:rPr>
          <w:rFonts w:ascii="Verdana" w:hAnsi="Verdana"/>
          <w:b/>
          <w:bCs/>
          <w:sz w:val="20"/>
          <w:szCs w:val="20"/>
        </w:rPr>
        <w:t>agree</w:t>
      </w:r>
      <w:r w:rsidR="00641F7A" w:rsidRPr="00DE33D8">
        <w:rPr>
          <w:rFonts w:ascii="Verdana" w:hAnsi="Verdana"/>
          <w:b/>
          <w:bCs/>
          <w:sz w:val="20"/>
          <w:szCs w:val="20"/>
        </w:rPr>
        <w:t>d</w:t>
      </w:r>
      <w:r w:rsidR="00756584" w:rsidRPr="00DE33D8">
        <w:rPr>
          <w:rFonts w:ascii="Verdana" w:hAnsi="Verdana"/>
          <w:b/>
          <w:bCs/>
          <w:sz w:val="20"/>
          <w:szCs w:val="20"/>
        </w:rPr>
        <w:t xml:space="preserve"> on</w:t>
      </w:r>
      <w:r w:rsidR="00B6733F" w:rsidRPr="00DE33D8">
        <w:rPr>
          <w:rFonts w:ascii="Verdana" w:hAnsi="Verdana"/>
          <w:b/>
          <w:bCs/>
          <w:sz w:val="20"/>
          <w:szCs w:val="20"/>
        </w:rPr>
        <w:t>:</w:t>
      </w:r>
    </w:p>
    <w:p w14:paraId="3503C469" w14:textId="77777777" w:rsidR="00B6733F" w:rsidRDefault="00B6733F" w:rsidP="00EB3B01">
      <w:pPr>
        <w:spacing w:after="0"/>
        <w:jc w:val="both"/>
        <w:rPr>
          <w:rFonts w:ascii="Verdana" w:hAnsi="Verdana"/>
          <w:sz w:val="20"/>
          <w:szCs w:val="20"/>
        </w:rPr>
      </w:pPr>
    </w:p>
    <w:p w14:paraId="5CC16F10" w14:textId="438BCD1C" w:rsidR="001F357C" w:rsidRDefault="00C22285" w:rsidP="00837798">
      <w:pPr>
        <w:pStyle w:val="Loendilik"/>
        <w:numPr>
          <w:ilvl w:val="0"/>
          <w:numId w:val="6"/>
        </w:numPr>
        <w:spacing w:after="0"/>
        <w:jc w:val="both"/>
        <w:rPr>
          <w:rFonts w:ascii="Verdana" w:hAnsi="Verdana"/>
          <w:sz w:val="20"/>
          <w:szCs w:val="20"/>
        </w:rPr>
      </w:pPr>
      <w:r w:rsidRPr="00DE33D8">
        <w:rPr>
          <w:rFonts w:ascii="Verdana" w:hAnsi="Verdana"/>
          <w:b/>
          <w:bCs/>
          <w:sz w:val="20"/>
          <w:szCs w:val="20"/>
        </w:rPr>
        <w:t xml:space="preserve">the </w:t>
      </w:r>
      <w:r w:rsidR="001F357C" w:rsidRPr="00DE33D8">
        <w:rPr>
          <w:rFonts w:ascii="Verdana" w:hAnsi="Verdana"/>
          <w:b/>
          <w:bCs/>
          <w:sz w:val="20"/>
          <w:szCs w:val="20"/>
        </w:rPr>
        <w:t xml:space="preserve">new </w:t>
      </w:r>
      <w:r w:rsidR="009B7F4C" w:rsidRPr="00DE33D8">
        <w:rPr>
          <w:rFonts w:ascii="Verdana" w:hAnsi="Verdana"/>
          <w:b/>
          <w:bCs/>
          <w:sz w:val="20"/>
          <w:szCs w:val="20"/>
        </w:rPr>
        <w:t xml:space="preserve">wording </w:t>
      </w:r>
      <w:r w:rsidR="00174303" w:rsidRPr="00DE33D8">
        <w:rPr>
          <w:rFonts w:ascii="Verdana" w:hAnsi="Verdana"/>
          <w:b/>
          <w:bCs/>
          <w:sz w:val="20"/>
          <w:szCs w:val="20"/>
        </w:rPr>
        <w:t xml:space="preserve">of sources and means of verification for </w:t>
      </w:r>
      <w:r w:rsidR="00254430" w:rsidRPr="00DE33D8">
        <w:rPr>
          <w:rFonts w:ascii="Verdana" w:hAnsi="Verdana"/>
          <w:b/>
          <w:bCs/>
          <w:sz w:val="20"/>
          <w:szCs w:val="20"/>
        </w:rPr>
        <w:t xml:space="preserve">OCIN </w:t>
      </w:r>
      <w:r w:rsidR="00FF0413" w:rsidRPr="00DE33D8">
        <w:rPr>
          <w:rFonts w:ascii="Verdana" w:hAnsi="Verdana"/>
          <w:b/>
          <w:bCs/>
          <w:sz w:val="20"/>
          <w:szCs w:val="20"/>
        </w:rPr>
        <w:t>1.1</w:t>
      </w:r>
      <w:r w:rsidR="00151B35">
        <w:rPr>
          <w:rFonts w:ascii="Verdana" w:hAnsi="Verdana"/>
          <w:sz w:val="20"/>
          <w:szCs w:val="20"/>
        </w:rPr>
        <w:t xml:space="preserve">, as presented in the file referred </w:t>
      </w:r>
      <w:r w:rsidR="008D4265">
        <w:rPr>
          <w:rFonts w:ascii="Verdana" w:hAnsi="Verdana"/>
          <w:sz w:val="20"/>
          <w:szCs w:val="20"/>
        </w:rPr>
        <w:t xml:space="preserve">to </w:t>
      </w:r>
      <w:r w:rsidR="00151B35">
        <w:rPr>
          <w:rFonts w:ascii="Verdana" w:hAnsi="Verdana"/>
          <w:sz w:val="20"/>
          <w:szCs w:val="20"/>
        </w:rPr>
        <w:t xml:space="preserve">above, </w:t>
      </w:r>
      <w:r w:rsidR="00641F7A">
        <w:rPr>
          <w:rFonts w:ascii="Verdana" w:hAnsi="Verdana"/>
          <w:sz w:val="20"/>
          <w:szCs w:val="20"/>
        </w:rPr>
        <w:t>i</w:t>
      </w:r>
      <w:r w:rsidR="00B60122">
        <w:rPr>
          <w:rFonts w:ascii="Verdana" w:hAnsi="Verdana"/>
          <w:sz w:val="20"/>
          <w:szCs w:val="20"/>
        </w:rPr>
        <w:t>.</w:t>
      </w:r>
      <w:r w:rsidR="00641F7A">
        <w:rPr>
          <w:rFonts w:ascii="Verdana" w:hAnsi="Verdana"/>
          <w:sz w:val="20"/>
          <w:szCs w:val="20"/>
        </w:rPr>
        <w:t>e</w:t>
      </w:r>
      <w:r w:rsidR="00B60122">
        <w:rPr>
          <w:rFonts w:ascii="Verdana" w:hAnsi="Verdana"/>
          <w:sz w:val="20"/>
          <w:szCs w:val="20"/>
        </w:rPr>
        <w:t>.</w:t>
      </w:r>
      <w:r w:rsidR="00151B35">
        <w:rPr>
          <w:rFonts w:ascii="Verdana" w:hAnsi="Verdana"/>
          <w:sz w:val="20"/>
          <w:szCs w:val="20"/>
        </w:rPr>
        <w:t>:</w:t>
      </w:r>
    </w:p>
    <w:p w14:paraId="3F7FECBA" w14:textId="77777777" w:rsidR="0038472A" w:rsidRDefault="0038472A" w:rsidP="0038472A">
      <w:pPr>
        <w:pStyle w:val="Loendilik"/>
        <w:spacing w:after="0"/>
        <w:jc w:val="both"/>
        <w:rPr>
          <w:rFonts w:ascii="Verdana" w:hAnsi="Verdana"/>
          <w:sz w:val="20"/>
          <w:szCs w:val="20"/>
        </w:rPr>
      </w:pPr>
    </w:p>
    <w:p w14:paraId="664360B8" w14:textId="73EA8E97" w:rsidR="0038472A" w:rsidRDefault="0038472A" w:rsidP="0038472A">
      <w:pPr>
        <w:pStyle w:val="Loendilik"/>
        <w:spacing w:after="0"/>
        <w:jc w:val="both"/>
        <w:rPr>
          <w:rFonts w:ascii="Verdana" w:hAnsi="Verdana"/>
          <w:sz w:val="20"/>
          <w:szCs w:val="20"/>
        </w:rPr>
      </w:pPr>
      <w:r w:rsidRPr="00A37B05">
        <w:rPr>
          <w:rFonts w:ascii="Verdana" w:hAnsi="Verdana"/>
          <w:sz w:val="20"/>
          <w:szCs w:val="20"/>
        </w:rPr>
        <w:t>Focus group</w:t>
      </w:r>
      <w:r>
        <w:rPr>
          <w:rFonts w:ascii="Verdana" w:hAnsi="Verdana"/>
          <w:sz w:val="20"/>
          <w:szCs w:val="20"/>
        </w:rPr>
        <w:t xml:space="preserve"> </w:t>
      </w:r>
      <w:r w:rsidRPr="0055033D">
        <w:rPr>
          <w:rFonts w:ascii="Verdana" w:hAnsi="Verdana"/>
          <w:sz w:val="20"/>
          <w:szCs w:val="20"/>
        </w:rPr>
        <w:t>discussion</w:t>
      </w:r>
      <w:r w:rsidRPr="00A37B05">
        <w:rPr>
          <w:rFonts w:ascii="Verdana" w:hAnsi="Verdana"/>
          <w:sz w:val="20"/>
          <w:szCs w:val="20"/>
        </w:rPr>
        <w:t xml:space="preserve"> and</w:t>
      </w:r>
      <w:r w:rsidRPr="001D77F6">
        <w:rPr>
          <w:rFonts w:ascii="Verdana" w:hAnsi="Verdana"/>
          <w:sz w:val="20"/>
          <w:szCs w:val="20"/>
        </w:rPr>
        <w:t>/or</w:t>
      </w:r>
      <w:r w:rsidRPr="00A37B05">
        <w:rPr>
          <w:rFonts w:ascii="Verdana" w:hAnsi="Verdana"/>
          <w:sz w:val="20"/>
          <w:szCs w:val="20"/>
        </w:rPr>
        <w:t xml:space="preserve"> self-evaluation feedback</w:t>
      </w:r>
      <w:r>
        <w:rPr>
          <w:rFonts w:ascii="Verdana" w:hAnsi="Verdana"/>
          <w:sz w:val="20"/>
          <w:szCs w:val="20"/>
        </w:rPr>
        <w:t xml:space="preserve"> form</w:t>
      </w:r>
      <w:r w:rsidRPr="00A37B05">
        <w:rPr>
          <w:rFonts w:ascii="Verdana" w:hAnsi="Verdana"/>
          <w:sz w:val="20"/>
          <w:szCs w:val="20"/>
        </w:rPr>
        <w:t xml:space="preserve"> reports</w:t>
      </w:r>
      <w:r>
        <w:rPr>
          <w:rFonts w:ascii="Verdana" w:hAnsi="Verdana"/>
          <w:sz w:val="20"/>
          <w:szCs w:val="20"/>
        </w:rPr>
        <w:t xml:space="preserve"> </w:t>
      </w:r>
      <w:r w:rsidRPr="001D77F6">
        <w:rPr>
          <w:rFonts w:ascii="Verdana" w:hAnsi="Verdana"/>
          <w:sz w:val="20"/>
          <w:szCs w:val="20"/>
        </w:rPr>
        <w:t>approximately</w:t>
      </w:r>
      <w:r w:rsidRPr="00A37B05">
        <w:rPr>
          <w:rFonts w:ascii="Verdana" w:hAnsi="Verdana"/>
          <w:sz w:val="20"/>
          <w:szCs w:val="20"/>
        </w:rPr>
        <w:t xml:space="preserve"> six months after </w:t>
      </w:r>
      <w:r w:rsidRPr="0055033D">
        <w:rPr>
          <w:rFonts w:ascii="Verdana" w:hAnsi="Verdana"/>
          <w:sz w:val="20"/>
          <w:szCs w:val="20"/>
        </w:rPr>
        <w:t xml:space="preserve">participation in the </w:t>
      </w:r>
      <w:r w:rsidRPr="00A37B05">
        <w:rPr>
          <w:rFonts w:ascii="Verdana" w:hAnsi="Verdana"/>
          <w:sz w:val="20"/>
          <w:szCs w:val="20"/>
        </w:rPr>
        <w:t xml:space="preserve">activities, </w:t>
      </w:r>
      <w:r w:rsidRPr="001D77F6">
        <w:rPr>
          <w:rFonts w:ascii="Verdana" w:hAnsi="Verdana"/>
          <w:sz w:val="20"/>
          <w:szCs w:val="20"/>
        </w:rPr>
        <w:t>where applicable and feasible based on the nature of the activity and availability of participant contact information</w:t>
      </w:r>
      <w:r>
        <w:rPr>
          <w:rFonts w:ascii="Verdana" w:hAnsi="Verdana"/>
          <w:sz w:val="20"/>
          <w:szCs w:val="20"/>
        </w:rPr>
        <w:t>.</w:t>
      </w:r>
    </w:p>
    <w:p w14:paraId="625535C3" w14:textId="77777777" w:rsidR="00A80A55" w:rsidRDefault="00A80A55" w:rsidP="0038472A">
      <w:pPr>
        <w:pStyle w:val="Loendilik"/>
        <w:spacing w:after="0"/>
        <w:jc w:val="both"/>
        <w:rPr>
          <w:rFonts w:ascii="Verdana" w:hAnsi="Verdana"/>
          <w:sz w:val="20"/>
          <w:szCs w:val="20"/>
        </w:rPr>
      </w:pPr>
    </w:p>
    <w:p w14:paraId="43600AF2" w14:textId="048AD823" w:rsidR="00DE33D8" w:rsidRDefault="00DE33D8" w:rsidP="00837798">
      <w:pPr>
        <w:pStyle w:val="Loendilik"/>
        <w:numPr>
          <w:ilvl w:val="0"/>
          <w:numId w:val="6"/>
        </w:numPr>
        <w:spacing w:after="0"/>
        <w:jc w:val="both"/>
        <w:rPr>
          <w:rFonts w:ascii="Verdana" w:hAnsi="Verdana"/>
          <w:sz w:val="20"/>
          <w:szCs w:val="20"/>
        </w:rPr>
      </w:pPr>
      <w:r w:rsidRPr="00DE33D8">
        <w:rPr>
          <w:rFonts w:ascii="Verdana" w:hAnsi="Verdana"/>
          <w:b/>
          <w:bCs/>
          <w:sz w:val="20"/>
          <w:szCs w:val="20"/>
        </w:rPr>
        <w:t>the new wording of sources and means of verification for OCIM (b) 1.1</w:t>
      </w:r>
      <w:r>
        <w:rPr>
          <w:rFonts w:ascii="Verdana" w:hAnsi="Verdana"/>
          <w:sz w:val="20"/>
          <w:szCs w:val="20"/>
        </w:rPr>
        <w:t xml:space="preserve">, as presented in the file referred </w:t>
      </w:r>
      <w:r w:rsidR="008D4265">
        <w:rPr>
          <w:rFonts w:ascii="Verdana" w:hAnsi="Verdana"/>
          <w:sz w:val="20"/>
          <w:szCs w:val="20"/>
        </w:rPr>
        <w:t xml:space="preserve">to </w:t>
      </w:r>
      <w:r>
        <w:rPr>
          <w:rFonts w:ascii="Verdana" w:hAnsi="Verdana"/>
          <w:sz w:val="20"/>
          <w:szCs w:val="20"/>
        </w:rPr>
        <w:t>above, i.e.:</w:t>
      </w:r>
    </w:p>
    <w:p w14:paraId="248FDBE7" w14:textId="77777777" w:rsidR="00B81E5E" w:rsidRDefault="00B81E5E" w:rsidP="00B81E5E">
      <w:pPr>
        <w:spacing w:after="0"/>
        <w:jc w:val="both"/>
        <w:rPr>
          <w:rFonts w:ascii="Verdana" w:hAnsi="Verdana"/>
          <w:sz w:val="20"/>
          <w:szCs w:val="20"/>
        </w:rPr>
      </w:pPr>
    </w:p>
    <w:p w14:paraId="5C4B1FB6" w14:textId="4F66D53F" w:rsidR="00B81E5E" w:rsidRPr="00B81E5E" w:rsidRDefault="001D77F6" w:rsidP="001D77F6">
      <w:pPr>
        <w:pStyle w:val="Loendilik"/>
        <w:spacing w:after="0"/>
        <w:jc w:val="both"/>
        <w:rPr>
          <w:rFonts w:ascii="Verdana" w:hAnsi="Verdana"/>
          <w:sz w:val="20"/>
          <w:szCs w:val="20"/>
        </w:rPr>
      </w:pPr>
      <w:r w:rsidRPr="0055033D">
        <w:rPr>
          <w:rFonts w:ascii="Verdana" w:hAnsi="Verdana"/>
          <w:sz w:val="20"/>
          <w:szCs w:val="20"/>
        </w:rPr>
        <w:t>Focus group discussion and</w:t>
      </w:r>
      <w:r w:rsidRPr="001D77F6">
        <w:rPr>
          <w:rFonts w:ascii="Verdana" w:hAnsi="Verdana"/>
          <w:sz w:val="20"/>
          <w:szCs w:val="20"/>
        </w:rPr>
        <w:t>/or</w:t>
      </w:r>
      <w:r w:rsidRPr="0055033D">
        <w:rPr>
          <w:rFonts w:ascii="Verdana" w:hAnsi="Verdana"/>
          <w:sz w:val="20"/>
          <w:szCs w:val="20"/>
        </w:rPr>
        <w:t xml:space="preserve"> self-evaluation feedback form reports immediately after participation in the activities.</w:t>
      </w:r>
    </w:p>
    <w:p w14:paraId="22F6897F" w14:textId="77777777" w:rsidR="001F357C" w:rsidRDefault="001F357C" w:rsidP="00EB3B01">
      <w:pPr>
        <w:spacing w:after="0"/>
        <w:jc w:val="both"/>
        <w:rPr>
          <w:rFonts w:ascii="Verdana" w:hAnsi="Verdana"/>
          <w:sz w:val="20"/>
          <w:szCs w:val="20"/>
        </w:rPr>
      </w:pPr>
    </w:p>
    <w:p w14:paraId="38D0D87D" w14:textId="3FABC33A" w:rsidR="001F40C1" w:rsidRDefault="001F40C1" w:rsidP="00EB3B01">
      <w:pPr>
        <w:spacing w:after="0"/>
        <w:jc w:val="both"/>
        <w:rPr>
          <w:rFonts w:ascii="Verdana" w:hAnsi="Verdana"/>
          <w:sz w:val="20"/>
          <w:szCs w:val="20"/>
        </w:rPr>
      </w:pPr>
      <w:r w:rsidRPr="001F40C1">
        <w:rPr>
          <w:rFonts w:ascii="Verdana" w:hAnsi="Verdana"/>
          <w:sz w:val="20"/>
          <w:szCs w:val="20"/>
        </w:rPr>
        <w:t>As described in the file distributed to the members of the Steering Committee before the meeting, the Estonian side proposed to agree that the results of Activity 2 (inclusion of volunteers in integration activities) under Component 1 will be reported only under Immediate Outcomes 1a and 1b, and not under Immediate Outcome 3, since the indicators for Immediate Outcome 3 refer exclusively to activities implemented within Component 4</w:t>
      </w:r>
      <w:r>
        <w:rPr>
          <w:rFonts w:ascii="Verdana" w:hAnsi="Verdana"/>
          <w:sz w:val="20"/>
          <w:szCs w:val="20"/>
        </w:rPr>
        <w:t>.</w:t>
      </w:r>
    </w:p>
    <w:p w14:paraId="1AB913BF" w14:textId="77777777" w:rsidR="001F40C1" w:rsidRDefault="001F40C1" w:rsidP="00EB3B01">
      <w:pPr>
        <w:spacing w:after="0"/>
        <w:jc w:val="both"/>
        <w:rPr>
          <w:rFonts w:ascii="Verdana" w:hAnsi="Verdana"/>
          <w:sz w:val="20"/>
          <w:szCs w:val="20"/>
        </w:rPr>
      </w:pPr>
    </w:p>
    <w:p w14:paraId="6865B16D" w14:textId="55C66FBC" w:rsidR="001F40C1" w:rsidRDefault="0002108B" w:rsidP="00EB3B01">
      <w:pPr>
        <w:spacing w:after="0"/>
        <w:jc w:val="both"/>
        <w:rPr>
          <w:rFonts w:ascii="Verdana" w:hAnsi="Verdana"/>
          <w:sz w:val="20"/>
          <w:szCs w:val="20"/>
        </w:rPr>
      </w:pPr>
      <w:r>
        <w:rPr>
          <w:rFonts w:ascii="Verdana" w:hAnsi="Verdana"/>
          <w:sz w:val="20"/>
          <w:szCs w:val="20"/>
        </w:rPr>
        <w:t xml:space="preserve">The </w:t>
      </w:r>
      <w:r w:rsidR="007E0AFD">
        <w:rPr>
          <w:rFonts w:ascii="Verdana" w:hAnsi="Verdana"/>
          <w:sz w:val="20"/>
          <w:szCs w:val="20"/>
        </w:rPr>
        <w:t>SCO pointe</w:t>
      </w:r>
      <w:r w:rsidR="00F62585">
        <w:rPr>
          <w:rFonts w:ascii="Verdana" w:hAnsi="Verdana"/>
          <w:sz w:val="20"/>
          <w:szCs w:val="20"/>
        </w:rPr>
        <w:t xml:space="preserve">d out that </w:t>
      </w:r>
      <w:r w:rsidR="00CE0406" w:rsidRPr="00CE0406">
        <w:rPr>
          <w:rFonts w:ascii="Verdana" w:hAnsi="Verdana"/>
          <w:sz w:val="20"/>
          <w:szCs w:val="20"/>
        </w:rPr>
        <w:t xml:space="preserve">although Outcome 3 is formally linked to Component 4, some contributions may also </w:t>
      </w:r>
      <w:r w:rsidR="009D553D">
        <w:rPr>
          <w:rFonts w:ascii="Verdana" w:hAnsi="Verdana"/>
          <w:sz w:val="20"/>
          <w:szCs w:val="20"/>
        </w:rPr>
        <w:t>arise</w:t>
      </w:r>
      <w:r w:rsidR="00CE0406" w:rsidRPr="00CE0406">
        <w:rPr>
          <w:rFonts w:ascii="Verdana" w:hAnsi="Verdana"/>
          <w:sz w:val="20"/>
          <w:szCs w:val="20"/>
        </w:rPr>
        <w:t xml:space="preserve"> from Component 1</w:t>
      </w:r>
      <w:r w:rsidR="00BA58FD">
        <w:rPr>
          <w:rFonts w:ascii="Verdana" w:hAnsi="Verdana"/>
          <w:sz w:val="20"/>
          <w:szCs w:val="20"/>
        </w:rPr>
        <w:t>. T</w:t>
      </w:r>
      <w:r w:rsidR="0064249D">
        <w:rPr>
          <w:rFonts w:ascii="Verdana" w:hAnsi="Verdana"/>
          <w:sz w:val="20"/>
          <w:szCs w:val="20"/>
        </w:rPr>
        <w:t>herefore</w:t>
      </w:r>
      <w:r w:rsidR="00BA58FD">
        <w:rPr>
          <w:rFonts w:ascii="Verdana" w:hAnsi="Verdana"/>
          <w:sz w:val="20"/>
          <w:szCs w:val="20"/>
        </w:rPr>
        <w:t>,</w:t>
      </w:r>
      <w:r w:rsidR="0064249D">
        <w:rPr>
          <w:rFonts w:ascii="Verdana" w:hAnsi="Verdana"/>
          <w:sz w:val="20"/>
          <w:szCs w:val="20"/>
        </w:rPr>
        <w:t xml:space="preserve"> the</w:t>
      </w:r>
      <w:r w:rsidR="0064249D" w:rsidRPr="0064249D">
        <w:rPr>
          <w:rFonts w:ascii="Verdana" w:hAnsi="Verdana"/>
          <w:sz w:val="20"/>
          <w:szCs w:val="20"/>
        </w:rPr>
        <w:t xml:space="preserve"> contributions from Component 1 should not be excluded</w:t>
      </w:r>
      <w:r w:rsidR="00BA58FD">
        <w:rPr>
          <w:rFonts w:ascii="Verdana" w:hAnsi="Verdana"/>
          <w:sz w:val="20"/>
          <w:szCs w:val="20"/>
        </w:rPr>
        <w:t xml:space="preserve"> </w:t>
      </w:r>
      <w:r w:rsidR="00227B55">
        <w:rPr>
          <w:rFonts w:ascii="Verdana" w:hAnsi="Verdana"/>
          <w:sz w:val="20"/>
          <w:szCs w:val="20"/>
        </w:rPr>
        <w:t>from</w:t>
      </w:r>
      <w:r w:rsidR="00BA58FD">
        <w:rPr>
          <w:rFonts w:ascii="Verdana" w:hAnsi="Verdana"/>
          <w:sz w:val="20"/>
          <w:szCs w:val="20"/>
        </w:rPr>
        <w:t xml:space="preserve"> Outcome 3</w:t>
      </w:r>
      <w:r w:rsidR="0064249D" w:rsidRPr="0064249D">
        <w:rPr>
          <w:rFonts w:ascii="Verdana" w:hAnsi="Verdana"/>
          <w:sz w:val="20"/>
          <w:szCs w:val="20"/>
        </w:rPr>
        <w:t>.</w:t>
      </w:r>
      <w:r w:rsidR="00AD7459">
        <w:rPr>
          <w:rFonts w:ascii="Verdana" w:hAnsi="Verdana"/>
          <w:sz w:val="20"/>
          <w:szCs w:val="20"/>
        </w:rPr>
        <w:t xml:space="preserve"> </w:t>
      </w:r>
    </w:p>
    <w:p w14:paraId="7765946B" w14:textId="77777777" w:rsidR="004C4D63" w:rsidRDefault="004C4D63" w:rsidP="00EB3B01">
      <w:pPr>
        <w:spacing w:after="0"/>
        <w:jc w:val="both"/>
        <w:rPr>
          <w:rFonts w:ascii="Verdana" w:hAnsi="Verdana"/>
          <w:sz w:val="20"/>
          <w:szCs w:val="20"/>
        </w:rPr>
      </w:pPr>
    </w:p>
    <w:p w14:paraId="080E2BB9" w14:textId="6060C225" w:rsidR="009B1410" w:rsidRDefault="0013008C" w:rsidP="00EB3B01">
      <w:pPr>
        <w:spacing w:after="0"/>
        <w:jc w:val="both"/>
        <w:rPr>
          <w:rFonts w:ascii="Verdana" w:hAnsi="Verdana"/>
          <w:b/>
          <w:bCs/>
          <w:sz w:val="20"/>
          <w:szCs w:val="20"/>
        </w:rPr>
      </w:pPr>
      <w:r w:rsidRPr="00164687">
        <w:rPr>
          <w:rFonts w:ascii="Verdana" w:hAnsi="Verdana"/>
          <w:b/>
          <w:bCs/>
          <w:sz w:val="20"/>
          <w:szCs w:val="20"/>
        </w:rPr>
        <w:t>Finally,</w:t>
      </w:r>
      <w:r w:rsidR="004C4D63" w:rsidRPr="00164687">
        <w:rPr>
          <w:rFonts w:ascii="Verdana" w:hAnsi="Verdana"/>
          <w:b/>
          <w:bCs/>
          <w:sz w:val="20"/>
          <w:szCs w:val="20"/>
        </w:rPr>
        <w:t xml:space="preserve"> it was agreed that Programme Operator will </w:t>
      </w:r>
      <w:r w:rsidRPr="00164687">
        <w:rPr>
          <w:rFonts w:ascii="Verdana" w:hAnsi="Verdana"/>
          <w:b/>
          <w:bCs/>
          <w:sz w:val="20"/>
          <w:szCs w:val="20"/>
        </w:rPr>
        <w:t xml:space="preserve">present a revised formulation for how the measurement of Outcome 3 will be handled, </w:t>
      </w:r>
      <w:r w:rsidR="00E026AE" w:rsidRPr="00322DD0">
        <w:rPr>
          <w:rFonts w:ascii="Verdana" w:hAnsi="Verdana"/>
          <w:b/>
          <w:bCs/>
          <w:sz w:val="20"/>
          <w:szCs w:val="20"/>
        </w:rPr>
        <w:t xml:space="preserve">including the incorporation of any relevant linkages </w:t>
      </w:r>
      <w:r w:rsidR="0027600C" w:rsidRPr="00164687">
        <w:rPr>
          <w:rFonts w:ascii="Verdana" w:hAnsi="Verdana"/>
          <w:b/>
          <w:bCs/>
          <w:sz w:val="20"/>
          <w:szCs w:val="20"/>
        </w:rPr>
        <w:t>from</w:t>
      </w:r>
      <w:r w:rsidR="00E026AE" w:rsidRPr="00322DD0">
        <w:rPr>
          <w:rFonts w:ascii="Verdana" w:hAnsi="Verdana"/>
          <w:b/>
          <w:bCs/>
          <w:sz w:val="20"/>
          <w:szCs w:val="20"/>
        </w:rPr>
        <w:t xml:space="preserve"> Component 1.</w:t>
      </w:r>
    </w:p>
    <w:p w14:paraId="29AA07EC" w14:textId="77777777" w:rsidR="00106AF2" w:rsidRDefault="00106AF2" w:rsidP="00EB3B01">
      <w:pPr>
        <w:spacing w:after="0"/>
        <w:jc w:val="both"/>
        <w:rPr>
          <w:rFonts w:ascii="Verdana" w:hAnsi="Verdana"/>
          <w:b/>
          <w:bCs/>
          <w:sz w:val="20"/>
          <w:szCs w:val="20"/>
        </w:rPr>
      </w:pPr>
    </w:p>
    <w:p w14:paraId="165C628A" w14:textId="77777777" w:rsidR="00106AF2" w:rsidRDefault="00106AF2" w:rsidP="00EB3B01">
      <w:pPr>
        <w:spacing w:after="0"/>
        <w:jc w:val="both"/>
        <w:rPr>
          <w:rFonts w:ascii="Verdana" w:hAnsi="Verdana"/>
          <w:b/>
          <w:bCs/>
          <w:sz w:val="20"/>
          <w:szCs w:val="20"/>
        </w:rPr>
      </w:pPr>
    </w:p>
    <w:p w14:paraId="47296D4C" w14:textId="77777777" w:rsidR="002B64DB" w:rsidRPr="00164687" w:rsidRDefault="002B64DB" w:rsidP="00EB3B01">
      <w:pPr>
        <w:spacing w:after="0"/>
        <w:jc w:val="both"/>
        <w:rPr>
          <w:rFonts w:ascii="Verdana" w:hAnsi="Verdana"/>
          <w:b/>
          <w:bCs/>
          <w:sz w:val="20"/>
          <w:szCs w:val="20"/>
        </w:rPr>
      </w:pPr>
    </w:p>
    <w:p w14:paraId="6782FDD9" w14:textId="0FBEE168" w:rsidR="00E722E9" w:rsidRDefault="00993521" w:rsidP="00555A84">
      <w:pPr>
        <w:rPr>
          <w:rFonts w:ascii="Verdana" w:hAnsi="Verdana"/>
          <w:sz w:val="20"/>
          <w:szCs w:val="20"/>
        </w:rPr>
      </w:pPr>
      <w:bookmarkStart w:id="6" w:name="Item5"/>
      <w:r>
        <w:rPr>
          <w:rFonts w:ascii="Verdana" w:hAnsi="Verdana"/>
          <w:b/>
          <w:bCs/>
          <w:sz w:val="20"/>
          <w:szCs w:val="20"/>
          <w:u w:val="single"/>
        </w:rPr>
        <w:t xml:space="preserve">Item 5. </w:t>
      </w:r>
      <w:r w:rsidRPr="00993521">
        <w:rPr>
          <w:rFonts w:ascii="Verdana" w:hAnsi="Verdana"/>
          <w:b/>
          <w:bCs/>
          <w:sz w:val="20"/>
          <w:szCs w:val="20"/>
          <w:u w:val="single"/>
        </w:rPr>
        <w:t xml:space="preserve">Discussion on Component 3 </w:t>
      </w:r>
      <w:proofErr w:type="spellStart"/>
      <w:r w:rsidRPr="00993521">
        <w:rPr>
          <w:rFonts w:ascii="Verdana" w:hAnsi="Verdana"/>
          <w:b/>
          <w:bCs/>
          <w:sz w:val="20"/>
          <w:szCs w:val="20"/>
          <w:u w:val="single"/>
        </w:rPr>
        <w:t>logframe</w:t>
      </w:r>
      <w:proofErr w:type="spellEnd"/>
      <w:r w:rsidRPr="00993521">
        <w:rPr>
          <w:rFonts w:ascii="Verdana" w:hAnsi="Verdana"/>
          <w:b/>
          <w:bCs/>
          <w:sz w:val="20"/>
          <w:szCs w:val="20"/>
          <w:u w:val="single"/>
        </w:rPr>
        <w:t xml:space="preserve"> indicators</w:t>
      </w:r>
    </w:p>
    <w:bookmarkEnd w:id="6"/>
    <w:p w14:paraId="459A73BF" w14:textId="4C13614A" w:rsidR="004A2474" w:rsidRDefault="00555A84" w:rsidP="00555A84">
      <w:pPr>
        <w:pStyle w:val="Loendilik"/>
        <w:spacing w:after="0"/>
        <w:ind w:left="0"/>
        <w:jc w:val="both"/>
        <w:rPr>
          <w:rFonts w:ascii="Verdana" w:hAnsi="Verdana"/>
          <w:sz w:val="20"/>
          <w:szCs w:val="20"/>
        </w:rPr>
      </w:pPr>
      <w:r w:rsidRPr="00851837">
        <w:rPr>
          <w:rFonts w:ascii="Verdana" w:hAnsi="Verdana"/>
          <w:sz w:val="20"/>
          <w:szCs w:val="20"/>
        </w:rPr>
        <w:t>Before the meeting, the file describing</w:t>
      </w:r>
      <w:r w:rsidR="00FB4587">
        <w:rPr>
          <w:rFonts w:ascii="Verdana" w:hAnsi="Verdana"/>
          <w:sz w:val="20"/>
          <w:szCs w:val="20"/>
        </w:rPr>
        <w:t xml:space="preserve"> and </w:t>
      </w:r>
      <w:r w:rsidR="00FD37AD">
        <w:rPr>
          <w:rFonts w:ascii="Verdana" w:hAnsi="Verdana"/>
          <w:sz w:val="20"/>
          <w:szCs w:val="20"/>
        </w:rPr>
        <w:t>clarifying</w:t>
      </w:r>
      <w:r w:rsidRPr="00851837">
        <w:rPr>
          <w:rFonts w:ascii="Verdana" w:hAnsi="Verdana"/>
          <w:sz w:val="20"/>
          <w:szCs w:val="20"/>
        </w:rPr>
        <w:t xml:space="preserve"> the </w:t>
      </w:r>
      <w:r>
        <w:rPr>
          <w:rFonts w:ascii="Verdana" w:hAnsi="Verdana"/>
          <w:sz w:val="20"/>
          <w:szCs w:val="20"/>
        </w:rPr>
        <w:t xml:space="preserve">need to </w:t>
      </w:r>
      <w:r w:rsidR="00FB4587">
        <w:rPr>
          <w:rFonts w:ascii="Verdana" w:hAnsi="Verdana"/>
          <w:sz w:val="20"/>
          <w:szCs w:val="20"/>
        </w:rPr>
        <w:t xml:space="preserve">change </w:t>
      </w:r>
      <w:r w:rsidR="00FD37AD">
        <w:rPr>
          <w:rFonts w:ascii="Verdana" w:hAnsi="Verdana"/>
          <w:sz w:val="20"/>
          <w:szCs w:val="20"/>
        </w:rPr>
        <w:t xml:space="preserve">the </w:t>
      </w:r>
      <w:r w:rsidR="00FB4587">
        <w:rPr>
          <w:rFonts w:ascii="Verdana" w:hAnsi="Verdana"/>
          <w:sz w:val="20"/>
          <w:szCs w:val="20"/>
        </w:rPr>
        <w:t>target number of</w:t>
      </w:r>
      <w:r>
        <w:rPr>
          <w:rFonts w:ascii="Verdana" w:hAnsi="Verdana"/>
          <w:sz w:val="20"/>
          <w:szCs w:val="20"/>
        </w:rPr>
        <w:t xml:space="preserve"> </w:t>
      </w:r>
      <w:r w:rsidR="00FB4587" w:rsidRPr="00D10263">
        <w:rPr>
          <w:rFonts w:ascii="Verdana" w:hAnsi="Verdana"/>
          <w:sz w:val="20"/>
          <w:szCs w:val="20"/>
        </w:rPr>
        <w:t xml:space="preserve">the </w:t>
      </w:r>
      <w:r w:rsidR="00FB4587">
        <w:rPr>
          <w:rFonts w:ascii="Verdana" w:hAnsi="Verdana"/>
          <w:sz w:val="20"/>
          <w:szCs w:val="20"/>
        </w:rPr>
        <w:t xml:space="preserve">output </w:t>
      </w:r>
      <w:r w:rsidR="00FB4587" w:rsidRPr="00D10263">
        <w:rPr>
          <w:rFonts w:ascii="Verdana" w:hAnsi="Verdana"/>
          <w:sz w:val="20"/>
          <w:szCs w:val="20"/>
        </w:rPr>
        <w:t xml:space="preserve">indicator OPI 2.12 </w:t>
      </w:r>
      <w:r w:rsidRPr="00851837">
        <w:rPr>
          <w:rFonts w:ascii="Verdana" w:hAnsi="Verdana"/>
          <w:sz w:val="20"/>
          <w:szCs w:val="20"/>
        </w:rPr>
        <w:t>was distributed to the members of the Steering Committee:</w:t>
      </w:r>
    </w:p>
    <w:p w14:paraId="45175270" w14:textId="77777777" w:rsidR="000C56D5" w:rsidRDefault="000C56D5" w:rsidP="00466E0C">
      <w:pPr>
        <w:spacing w:after="0"/>
        <w:jc w:val="both"/>
        <w:rPr>
          <w:rFonts w:ascii="Verdana" w:hAnsi="Verdana"/>
          <w:sz w:val="20"/>
          <w:szCs w:val="20"/>
        </w:rPr>
      </w:pPr>
    </w:p>
    <w:bookmarkStart w:id="7" w:name="_MON_1827065399"/>
    <w:bookmarkEnd w:id="7"/>
    <w:p w14:paraId="71A7E766" w14:textId="4E935080" w:rsidR="0087409F" w:rsidRDefault="0087409F" w:rsidP="00466E0C">
      <w:pPr>
        <w:spacing w:after="0"/>
        <w:jc w:val="both"/>
        <w:rPr>
          <w:rFonts w:ascii="Verdana" w:hAnsi="Verdana"/>
          <w:sz w:val="20"/>
          <w:szCs w:val="20"/>
        </w:rPr>
      </w:pPr>
      <w:r>
        <w:rPr>
          <w:rFonts w:ascii="Verdana" w:hAnsi="Verdana"/>
          <w:sz w:val="20"/>
          <w:szCs w:val="20"/>
        </w:rPr>
        <w:object w:dxaOrig="1543" w:dyaOrig="1000" w14:anchorId="0484199E">
          <v:shape id="_x0000_i1028" type="#_x0000_t75" style="width:77.2pt;height:50.7pt" o:ole="">
            <v:imagedata r:id="rId19" o:title=""/>
          </v:shape>
          <o:OLEObject Type="Embed" ProgID="Word.Document.12" ShapeID="_x0000_i1028" DrawAspect="Icon" ObjectID="_1829897894" r:id="rId20">
            <o:FieldCodes>\s</o:FieldCodes>
          </o:OLEObject>
        </w:object>
      </w:r>
    </w:p>
    <w:p w14:paraId="2E45AB2E" w14:textId="77777777" w:rsidR="0087409F" w:rsidRDefault="0087409F" w:rsidP="00466E0C">
      <w:pPr>
        <w:spacing w:after="0"/>
        <w:jc w:val="both"/>
        <w:rPr>
          <w:rFonts w:ascii="Verdana" w:hAnsi="Verdana"/>
          <w:sz w:val="20"/>
          <w:szCs w:val="20"/>
        </w:rPr>
      </w:pPr>
    </w:p>
    <w:p w14:paraId="1F87DF01" w14:textId="0AB990EE" w:rsidR="00220328" w:rsidRDefault="00CF4335" w:rsidP="004A2474">
      <w:pPr>
        <w:spacing w:after="0"/>
        <w:jc w:val="both"/>
        <w:rPr>
          <w:rFonts w:ascii="Verdana" w:hAnsi="Verdana"/>
          <w:sz w:val="20"/>
          <w:szCs w:val="20"/>
        </w:rPr>
      </w:pPr>
      <w:r w:rsidRPr="004A2474">
        <w:rPr>
          <w:rFonts w:ascii="Verdana" w:hAnsi="Verdana"/>
          <w:sz w:val="20"/>
          <w:szCs w:val="20"/>
        </w:rPr>
        <w:t xml:space="preserve">Taavi </w:t>
      </w:r>
      <w:proofErr w:type="spellStart"/>
      <w:r w:rsidRPr="004A2474">
        <w:rPr>
          <w:rFonts w:ascii="Verdana" w:hAnsi="Verdana"/>
          <w:sz w:val="20"/>
          <w:szCs w:val="20"/>
        </w:rPr>
        <w:t>Kreitsmann</w:t>
      </w:r>
      <w:proofErr w:type="spellEnd"/>
      <w:r w:rsidRPr="00CF4335">
        <w:rPr>
          <w:rFonts w:ascii="Verdana" w:hAnsi="Verdana"/>
          <w:sz w:val="20"/>
          <w:szCs w:val="20"/>
        </w:rPr>
        <w:t xml:space="preserve"> recapped the</w:t>
      </w:r>
      <w:r>
        <w:rPr>
          <w:rFonts w:ascii="Verdana" w:hAnsi="Verdana"/>
          <w:sz w:val="20"/>
          <w:szCs w:val="20"/>
        </w:rPr>
        <w:t xml:space="preserve"> information </w:t>
      </w:r>
      <w:r w:rsidR="004A2474">
        <w:rPr>
          <w:rFonts w:ascii="Verdana" w:hAnsi="Verdana"/>
          <w:sz w:val="20"/>
          <w:szCs w:val="20"/>
        </w:rPr>
        <w:t>from the</w:t>
      </w:r>
      <w:r w:rsidRPr="00CF4335">
        <w:rPr>
          <w:rFonts w:ascii="Verdana" w:hAnsi="Verdana"/>
          <w:sz w:val="20"/>
          <w:szCs w:val="20"/>
        </w:rPr>
        <w:t xml:space="preserve"> file</w:t>
      </w:r>
      <w:r w:rsidR="004A2474">
        <w:rPr>
          <w:rFonts w:ascii="Verdana" w:hAnsi="Verdana"/>
          <w:sz w:val="20"/>
          <w:szCs w:val="20"/>
        </w:rPr>
        <w:t xml:space="preserve">, </w:t>
      </w:r>
      <w:r w:rsidR="004A2474" w:rsidRPr="004A2474">
        <w:rPr>
          <w:rFonts w:ascii="Verdana" w:hAnsi="Verdana"/>
          <w:sz w:val="20"/>
          <w:szCs w:val="20"/>
        </w:rPr>
        <w:t>explaining that the change</w:t>
      </w:r>
      <w:r w:rsidR="004A2474">
        <w:rPr>
          <w:rFonts w:ascii="Verdana" w:hAnsi="Verdana"/>
          <w:sz w:val="20"/>
          <w:szCs w:val="20"/>
        </w:rPr>
        <w:t xml:space="preserve"> in the target number</w:t>
      </w:r>
      <w:r w:rsidR="00615FFD">
        <w:rPr>
          <w:rFonts w:ascii="Verdana" w:hAnsi="Verdana"/>
          <w:sz w:val="20"/>
          <w:szCs w:val="20"/>
        </w:rPr>
        <w:t xml:space="preserve"> </w:t>
      </w:r>
      <w:r w:rsidR="006B24AA">
        <w:rPr>
          <w:rFonts w:ascii="Verdana" w:hAnsi="Verdana"/>
          <w:sz w:val="20"/>
          <w:szCs w:val="20"/>
        </w:rPr>
        <w:t>results from</w:t>
      </w:r>
      <w:r w:rsidR="004A2474" w:rsidRPr="004A2474">
        <w:rPr>
          <w:rFonts w:ascii="Verdana" w:hAnsi="Verdana"/>
          <w:sz w:val="20"/>
          <w:szCs w:val="20"/>
        </w:rPr>
        <w:t xml:space="preserve"> the methodology for counting participations, not </w:t>
      </w:r>
      <w:r w:rsidR="006B24AA">
        <w:rPr>
          <w:rFonts w:ascii="Verdana" w:hAnsi="Verdana"/>
          <w:sz w:val="20"/>
          <w:szCs w:val="20"/>
        </w:rPr>
        <w:t xml:space="preserve">from </w:t>
      </w:r>
      <w:r w:rsidR="004A2474" w:rsidRPr="004A2474">
        <w:rPr>
          <w:rFonts w:ascii="Verdana" w:hAnsi="Verdana"/>
          <w:sz w:val="20"/>
          <w:szCs w:val="20"/>
        </w:rPr>
        <w:t>a reduction in the actual number of participants trained.</w:t>
      </w:r>
      <w:r w:rsidR="00A55C9F">
        <w:rPr>
          <w:rFonts w:ascii="Verdana" w:hAnsi="Verdana"/>
          <w:sz w:val="20"/>
          <w:szCs w:val="20"/>
        </w:rPr>
        <w:t xml:space="preserve"> H</w:t>
      </w:r>
      <w:r w:rsidR="00245831">
        <w:rPr>
          <w:rFonts w:ascii="Verdana" w:hAnsi="Verdana"/>
          <w:sz w:val="20"/>
          <w:szCs w:val="20"/>
        </w:rPr>
        <w:t>e</w:t>
      </w:r>
      <w:r w:rsidR="00A55C9F">
        <w:rPr>
          <w:rFonts w:ascii="Verdana" w:hAnsi="Verdana"/>
          <w:sz w:val="20"/>
          <w:szCs w:val="20"/>
        </w:rPr>
        <w:t xml:space="preserve"> also</w:t>
      </w:r>
      <w:r w:rsidR="00245831" w:rsidRPr="00245831">
        <w:rPr>
          <w:rFonts w:ascii="Verdana" w:hAnsi="Verdana"/>
          <w:sz w:val="20"/>
          <w:szCs w:val="20"/>
        </w:rPr>
        <w:t xml:space="preserve"> clarified that participants may still attend multiple trainings</w:t>
      </w:r>
      <w:r w:rsidR="00DE296C">
        <w:rPr>
          <w:rFonts w:ascii="Verdana" w:hAnsi="Verdana"/>
          <w:sz w:val="20"/>
          <w:szCs w:val="20"/>
        </w:rPr>
        <w:t xml:space="preserve"> on different topics</w:t>
      </w:r>
      <w:r w:rsidR="00245831" w:rsidRPr="00245831">
        <w:rPr>
          <w:rFonts w:ascii="Verdana" w:hAnsi="Verdana"/>
          <w:sz w:val="20"/>
          <w:szCs w:val="20"/>
        </w:rPr>
        <w:t xml:space="preserve"> over time, and each</w:t>
      </w:r>
      <w:r w:rsidR="00A8092E">
        <w:rPr>
          <w:rFonts w:ascii="Verdana" w:hAnsi="Verdana"/>
          <w:sz w:val="20"/>
          <w:szCs w:val="20"/>
        </w:rPr>
        <w:t xml:space="preserve"> fully</w:t>
      </w:r>
      <w:r w:rsidR="00245831" w:rsidRPr="00245831">
        <w:rPr>
          <w:rFonts w:ascii="Verdana" w:hAnsi="Verdana"/>
          <w:sz w:val="20"/>
          <w:szCs w:val="20"/>
        </w:rPr>
        <w:t xml:space="preserve"> completed </w:t>
      </w:r>
      <w:r w:rsidR="00A95389">
        <w:rPr>
          <w:rFonts w:ascii="Verdana" w:hAnsi="Verdana"/>
          <w:sz w:val="20"/>
          <w:szCs w:val="20"/>
        </w:rPr>
        <w:t xml:space="preserve">training </w:t>
      </w:r>
      <w:r w:rsidR="00A8092E">
        <w:rPr>
          <w:rFonts w:ascii="Verdana" w:hAnsi="Verdana"/>
          <w:sz w:val="20"/>
          <w:szCs w:val="20"/>
        </w:rPr>
        <w:t>programme</w:t>
      </w:r>
      <w:r w:rsidR="00245831" w:rsidRPr="00245831">
        <w:rPr>
          <w:rFonts w:ascii="Verdana" w:hAnsi="Verdana"/>
          <w:sz w:val="20"/>
          <w:szCs w:val="20"/>
        </w:rPr>
        <w:t xml:space="preserve"> counts as one participation.</w:t>
      </w:r>
      <w:r w:rsidR="00A41E65">
        <w:rPr>
          <w:rFonts w:ascii="Verdana" w:hAnsi="Verdana"/>
          <w:sz w:val="20"/>
          <w:szCs w:val="20"/>
        </w:rPr>
        <w:t xml:space="preserve"> </w:t>
      </w:r>
    </w:p>
    <w:p w14:paraId="5DD83E3E" w14:textId="77777777" w:rsidR="006B24AA" w:rsidRDefault="006B24AA" w:rsidP="004A2474">
      <w:pPr>
        <w:spacing w:after="0"/>
        <w:jc w:val="both"/>
        <w:rPr>
          <w:rFonts w:ascii="Verdana" w:hAnsi="Verdana"/>
          <w:sz w:val="20"/>
          <w:szCs w:val="20"/>
        </w:rPr>
      </w:pPr>
    </w:p>
    <w:p w14:paraId="364C00B9" w14:textId="53D1ED1A" w:rsidR="000530FE" w:rsidRPr="00797A29" w:rsidRDefault="000530FE" w:rsidP="00797A29">
      <w:pPr>
        <w:spacing w:after="0"/>
        <w:jc w:val="both"/>
        <w:rPr>
          <w:rFonts w:ascii="Verdana" w:hAnsi="Verdana"/>
          <w:b/>
          <w:bCs/>
          <w:sz w:val="20"/>
          <w:szCs w:val="20"/>
        </w:rPr>
      </w:pPr>
      <w:r w:rsidRPr="00DE33D8">
        <w:rPr>
          <w:rFonts w:ascii="Verdana" w:hAnsi="Verdana"/>
          <w:b/>
          <w:bCs/>
          <w:sz w:val="20"/>
          <w:szCs w:val="20"/>
        </w:rPr>
        <w:t>The Steering Committee agreed on</w:t>
      </w:r>
      <w:r w:rsidR="00797A29">
        <w:rPr>
          <w:rFonts w:ascii="Verdana" w:hAnsi="Verdana"/>
          <w:b/>
          <w:bCs/>
          <w:sz w:val="20"/>
          <w:szCs w:val="20"/>
        </w:rPr>
        <w:t xml:space="preserve"> </w:t>
      </w:r>
      <w:r w:rsidRPr="00797A29">
        <w:rPr>
          <w:rFonts w:ascii="Verdana" w:hAnsi="Verdana"/>
          <w:b/>
          <w:bCs/>
          <w:sz w:val="20"/>
          <w:szCs w:val="20"/>
        </w:rPr>
        <w:t xml:space="preserve">the new target for </w:t>
      </w:r>
      <w:r w:rsidR="00D90822" w:rsidRPr="00797A29">
        <w:rPr>
          <w:rFonts w:ascii="Verdana" w:hAnsi="Verdana"/>
          <w:b/>
          <w:bCs/>
          <w:sz w:val="20"/>
          <w:szCs w:val="20"/>
        </w:rPr>
        <w:t>OPI 2.12</w:t>
      </w:r>
      <w:r w:rsidRPr="00797A29">
        <w:rPr>
          <w:rFonts w:ascii="Verdana" w:hAnsi="Verdana"/>
          <w:b/>
          <w:bCs/>
          <w:sz w:val="20"/>
          <w:szCs w:val="20"/>
        </w:rPr>
        <w:t xml:space="preserve">, as presented in the file referred </w:t>
      </w:r>
      <w:r w:rsidR="000E6D4F" w:rsidRPr="00797A29">
        <w:rPr>
          <w:rFonts w:ascii="Verdana" w:hAnsi="Verdana"/>
          <w:b/>
          <w:bCs/>
          <w:sz w:val="20"/>
          <w:szCs w:val="20"/>
        </w:rPr>
        <w:t xml:space="preserve">to </w:t>
      </w:r>
      <w:r w:rsidRPr="00797A29">
        <w:rPr>
          <w:rFonts w:ascii="Verdana" w:hAnsi="Verdana"/>
          <w:b/>
          <w:bCs/>
          <w:sz w:val="20"/>
          <w:szCs w:val="20"/>
        </w:rPr>
        <w:t>above, i.e.:</w:t>
      </w:r>
      <w:r w:rsidR="00153FAD" w:rsidRPr="00797A29">
        <w:rPr>
          <w:rFonts w:ascii="Verdana" w:hAnsi="Verdana"/>
          <w:b/>
          <w:bCs/>
          <w:sz w:val="20"/>
          <w:szCs w:val="20"/>
        </w:rPr>
        <w:t xml:space="preserve"> 5500</w:t>
      </w:r>
      <w:r w:rsidR="00466593" w:rsidRPr="00797A29">
        <w:rPr>
          <w:rFonts w:ascii="Verdana" w:hAnsi="Verdana"/>
          <w:b/>
          <w:bCs/>
          <w:sz w:val="20"/>
          <w:szCs w:val="20"/>
        </w:rPr>
        <w:t xml:space="preserve"> completed training course participations</w:t>
      </w:r>
    </w:p>
    <w:p w14:paraId="3167E468" w14:textId="77777777" w:rsidR="00466593" w:rsidRDefault="00466593" w:rsidP="00466593">
      <w:pPr>
        <w:pStyle w:val="Loendilik"/>
        <w:spacing w:after="0"/>
        <w:ind w:left="0"/>
        <w:jc w:val="both"/>
        <w:rPr>
          <w:rFonts w:ascii="Verdana" w:hAnsi="Verdana"/>
          <w:b/>
          <w:bCs/>
          <w:sz w:val="20"/>
          <w:szCs w:val="20"/>
        </w:rPr>
      </w:pPr>
    </w:p>
    <w:p w14:paraId="01B409E3" w14:textId="3DC35D39" w:rsidR="009F0692" w:rsidRPr="009F0692" w:rsidRDefault="0027701A" w:rsidP="00774296">
      <w:pPr>
        <w:pStyle w:val="Loendilik"/>
        <w:spacing w:after="0"/>
        <w:ind w:left="0"/>
        <w:jc w:val="both"/>
        <w:rPr>
          <w:rFonts w:ascii="Verdana" w:hAnsi="Verdana"/>
          <w:sz w:val="20"/>
          <w:szCs w:val="20"/>
        </w:rPr>
      </w:pPr>
      <w:r w:rsidRPr="00774296">
        <w:rPr>
          <w:rFonts w:ascii="Verdana" w:hAnsi="Verdana"/>
          <w:sz w:val="20"/>
          <w:szCs w:val="20"/>
        </w:rPr>
        <w:t xml:space="preserve">In addition, </w:t>
      </w:r>
      <w:r w:rsidR="0002108B">
        <w:rPr>
          <w:rFonts w:ascii="Verdana" w:hAnsi="Verdana"/>
          <w:sz w:val="20"/>
          <w:szCs w:val="20"/>
        </w:rPr>
        <w:t xml:space="preserve">the </w:t>
      </w:r>
      <w:r w:rsidR="006B6138" w:rsidRPr="00774296">
        <w:rPr>
          <w:rFonts w:ascii="Verdana" w:hAnsi="Verdana"/>
          <w:b/>
          <w:bCs/>
          <w:sz w:val="20"/>
          <w:szCs w:val="20"/>
        </w:rPr>
        <w:t xml:space="preserve">SCO asked to </w:t>
      </w:r>
      <w:r w:rsidR="007B470D" w:rsidRPr="00774296">
        <w:rPr>
          <w:rFonts w:ascii="Verdana" w:hAnsi="Verdana"/>
          <w:b/>
          <w:bCs/>
          <w:sz w:val="20"/>
          <w:szCs w:val="20"/>
        </w:rPr>
        <w:t>re</w:t>
      </w:r>
      <w:r w:rsidR="00387421" w:rsidRPr="00774296">
        <w:rPr>
          <w:rFonts w:ascii="Verdana" w:hAnsi="Verdana"/>
          <w:b/>
          <w:bCs/>
          <w:sz w:val="20"/>
          <w:szCs w:val="20"/>
        </w:rPr>
        <w:t xml:space="preserve">submit </w:t>
      </w:r>
      <w:r w:rsidRPr="00774296">
        <w:rPr>
          <w:rFonts w:ascii="Verdana" w:hAnsi="Verdana"/>
          <w:b/>
          <w:bCs/>
          <w:sz w:val="20"/>
          <w:szCs w:val="20"/>
        </w:rPr>
        <w:t xml:space="preserve">the </w:t>
      </w:r>
      <w:r w:rsidR="007904B6" w:rsidRPr="00774296">
        <w:rPr>
          <w:rFonts w:ascii="Verdana" w:hAnsi="Verdana"/>
          <w:b/>
          <w:bCs/>
          <w:sz w:val="20"/>
          <w:szCs w:val="20"/>
        </w:rPr>
        <w:t>justification</w:t>
      </w:r>
      <w:r w:rsidRPr="00774296">
        <w:rPr>
          <w:rFonts w:ascii="Verdana" w:hAnsi="Verdana"/>
          <w:sz w:val="20"/>
          <w:szCs w:val="20"/>
        </w:rPr>
        <w:t xml:space="preserve"> in a shorte</w:t>
      </w:r>
      <w:r w:rsidR="005A5805">
        <w:rPr>
          <w:rFonts w:ascii="Verdana" w:hAnsi="Verdana"/>
          <w:sz w:val="20"/>
          <w:szCs w:val="20"/>
        </w:rPr>
        <w:t>r</w:t>
      </w:r>
      <w:r w:rsidRPr="00774296">
        <w:rPr>
          <w:rFonts w:ascii="Verdana" w:hAnsi="Verdana"/>
          <w:sz w:val="20"/>
          <w:szCs w:val="20"/>
        </w:rPr>
        <w:t xml:space="preserve"> and more </w:t>
      </w:r>
      <w:r w:rsidR="00CC4462" w:rsidRPr="00774296">
        <w:rPr>
          <w:rFonts w:ascii="Verdana" w:hAnsi="Verdana"/>
          <w:sz w:val="20"/>
          <w:szCs w:val="20"/>
        </w:rPr>
        <w:t>focused</w:t>
      </w:r>
      <w:r w:rsidRPr="00774296">
        <w:rPr>
          <w:rFonts w:ascii="Verdana" w:hAnsi="Verdana"/>
          <w:sz w:val="20"/>
          <w:szCs w:val="20"/>
        </w:rPr>
        <w:t xml:space="preserve"> </w:t>
      </w:r>
      <w:r w:rsidR="006260DA" w:rsidRPr="00774296">
        <w:rPr>
          <w:rFonts w:ascii="Verdana" w:hAnsi="Verdana"/>
          <w:sz w:val="20"/>
          <w:szCs w:val="20"/>
        </w:rPr>
        <w:t xml:space="preserve">form, so they </w:t>
      </w:r>
      <w:r w:rsidR="00774296" w:rsidRPr="00774296">
        <w:rPr>
          <w:rFonts w:ascii="Verdana" w:hAnsi="Verdana"/>
          <w:sz w:val="20"/>
          <w:szCs w:val="20"/>
        </w:rPr>
        <w:t>can</w:t>
      </w:r>
      <w:r w:rsidR="006260DA" w:rsidRPr="00774296">
        <w:rPr>
          <w:rFonts w:ascii="Verdana" w:hAnsi="Verdana"/>
          <w:sz w:val="20"/>
          <w:szCs w:val="20"/>
        </w:rPr>
        <w:t xml:space="preserve"> include the relevant change with </w:t>
      </w:r>
      <w:r w:rsidR="00774296" w:rsidRPr="00774296">
        <w:rPr>
          <w:rFonts w:ascii="Verdana" w:hAnsi="Verdana"/>
          <w:sz w:val="20"/>
          <w:szCs w:val="20"/>
        </w:rPr>
        <w:t xml:space="preserve">its </w:t>
      </w:r>
      <w:r w:rsidR="006260DA" w:rsidRPr="00774296">
        <w:rPr>
          <w:rFonts w:ascii="Verdana" w:hAnsi="Verdana"/>
          <w:sz w:val="20"/>
          <w:szCs w:val="20"/>
        </w:rPr>
        <w:t>justification in their database</w:t>
      </w:r>
      <w:r w:rsidR="007904B6" w:rsidRPr="00774296">
        <w:rPr>
          <w:rFonts w:ascii="Verdana" w:hAnsi="Verdana"/>
          <w:sz w:val="20"/>
          <w:szCs w:val="20"/>
        </w:rPr>
        <w:t>.</w:t>
      </w:r>
      <w:r w:rsidR="009F0692" w:rsidRPr="009F0692">
        <w:rPr>
          <w:rFonts w:ascii="Verdana" w:hAnsi="Verdana"/>
          <w:sz w:val="20"/>
          <w:szCs w:val="20"/>
        </w:rPr>
        <w:t xml:space="preserve"> It should also be presented more clearly that the target is composed of inputs from Component 2 (1500 participations) and Component 3 (4000 participations).</w:t>
      </w:r>
    </w:p>
    <w:p w14:paraId="0F09FEA2" w14:textId="77777777" w:rsidR="00BB42AA" w:rsidRDefault="00BB42AA" w:rsidP="00466E0C">
      <w:pPr>
        <w:spacing w:after="0"/>
        <w:jc w:val="both"/>
        <w:rPr>
          <w:rFonts w:ascii="Verdana" w:hAnsi="Verdana"/>
          <w:sz w:val="20"/>
          <w:szCs w:val="20"/>
        </w:rPr>
      </w:pPr>
    </w:p>
    <w:p w14:paraId="60ABD36E" w14:textId="71BF3F10" w:rsidR="00385A41" w:rsidRDefault="0002108B" w:rsidP="00521A46">
      <w:pPr>
        <w:spacing w:after="0"/>
        <w:jc w:val="both"/>
        <w:rPr>
          <w:rFonts w:ascii="Verdana" w:hAnsi="Verdana"/>
          <w:sz w:val="20"/>
          <w:szCs w:val="20"/>
        </w:rPr>
      </w:pPr>
      <w:r>
        <w:rPr>
          <w:rFonts w:ascii="Verdana" w:hAnsi="Verdana"/>
          <w:sz w:val="20"/>
          <w:szCs w:val="20"/>
        </w:rPr>
        <w:t xml:space="preserve">The </w:t>
      </w:r>
      <w:r w:rsidR="004B01DD">
        <w:rPr>
          <w:rFonts w:ascii="Verdana" w:hAnsi="Verdana"/>
          <w:sz w:val="20"/>
          <w:szCs w:val="20"/>
        </w:rPr>
        <w:t>SCO also reminded</w:t>
      </w:r>
      <w:r w:rsidR="00E849FC">
        <w:rPr>
          <w:rFonts w:ascii="Verdana" w:hAnsi="Verdana"/>
          <w:sz w:val="20"/>
          <w:szCs w:val="20"/>
        </w:rPr>
        <w:t xml:space="preserve"> t</w:t>
      </w:r>
      <w:r w:rsidR="001321E9">
        <w:rPr>
          <w:rFonts w:ascii="Verdana" w:hAnsi="Verdana"/>
          <w:sz w:val="20"/>
          <w:szCs w:val="20"/>
        </w:rPr>
        <w:t>hat the</w:t>
      </w:r>
      <w:r w:rsidR="004126CA">
        <w:rPr>
          <w:rFonts w:ascii="Verdana" w:hAnsi="Verdana"/>
          <w:sz w:val="20"/>
          <w:szCs w:val="20"/>
        </w:rPr>
        <w:t xml:space="preserve"> more detailed</w:t>
      </w:r>
      <w:r w:rsidR="001321E9">
        <w:rPr>
          <w:rFonts w:ascii="Verdana" w:hAnsi="Verdana"/>
          <w:sz w:val="20"/>
          <w:szCs w:val="20"/>
        </w:rPr>
        <w:t xml:space="preserve"> disaggregation</w:t>
      </w:r>
      <w:r w:rsidR="004126CA">
        <w:rPr>
          <w:rFonts w:ascii="Verdana" w:hAnsi="Verdana"/>
          <w:sz w:val="20"/>
          <w:szCs w:val="20"/>
        </w:rPr>
        <w:t xml:space="preserve"> of professionals</w:t>
      </w:r>
      <w:r w:rsidR="001321E9">
        <w:rPr>
          <w:rFonts w:ascii="Verdana" w:hAnsi="Verdana"/>
          <w:sz w:val="20"/>
          <w:szCs w:val="20"/>
        </w:rPr>
        <w:t xml:space="preserve"> should be done</w:t>
      </w:r>
      <w:r w:rsidR="004126CA">
        <w:rPr>
          <w:rFonts w:ascii="Verdana" w:hAnsi="Verdana"/>
          <w:sz w:val="20"/>
          <w:szCs w:val="20"/>
        </w:rPr>
        <w:t>. Olga Gnezdovski confirmed that</w:t>
      </w:r>
      <w:r w:rsidR="00385A41">
        <w:rPr>
          <w:rFonts w:ascii="Verdana" w:hAnsi="Verdana"/>
          <w:sz w:val="20"/>
          <w:szCs w:val="20"/>
        </w:rPr>
        <w:t xml:space="preserve"> </w:t>
      </w:r>
      <w:r w:rsidR="008E00C7" w:rsidRPr="00BE2879">
        <w:rPr>
          <w:rFonts w:ascii="Verdana" w:eastAsia="Times New Roman" w:hAnsi="Verdana"/>
          <w:sz w:val="20"/>
          <w:szCs w:val="20"/>
        </w:rPr>
        <w:t>disaggregation along the sector</w:t>
      </w:r>
      <w:r w:rsidR="00385A41">
        <w:rPr>
          <w:rFonts w:ascii="Verdana" w:hAnsi="Verdana"/>
          <w:sz w:val="20"/>
          <w:szCs w:val="20"/>
        </w:rPr>
        <w:t xml:space="preserve"> would be done according to agreement made at the first Steering Committee meeting:</w:t>
      </w:r>
    </w:p>
    <w:p w14:paraId="46368A1D" w14:textId="77777777" w:rsidR="00BE2879" w:rsidRDefault="00BE2879" w:rsidP="00521A46">
      <w:pPr>
        <w:spacing w:after="0"/>
        <w:jc w:val="both"/>
        <w:rPr>
          <w:rFonts w:ascii="Verdana" w:hAnsi="Verdana"/>
          <w:sz w:val="20"/>
          <w:szCs w:val="20"/>
        </w:rPr>
      </w:pPr>
    </w:p>
    <w:p w14:paraId="177F3C05" w14:textId="77777777" w:rsidR="00E849FC" w:rsidRPr="00257283" w:rsidRDefault="00E849FC" w:rsidP="00837798">
      <w:pPr>
        <w:pStyle w:val="Loendilik"/>
        <w:numPr>
          <w:ilvl w:val="0"/>
          <w:numId w:val="4"/>
        </w:numPr>
        <w:spacing w:after="0"/>
        <w:jc w:val="both"/>
        <w:rPr>
          <w:rFonts w:ascii="Verdana" w:hAnsi="Verdana"/>
          <w:sz w:val="20"/>
          <w:szCs w:val="20"/>
        </w:rPr>
      </w:pPr>
      <w:r>
        <w:rPr>
          <w:rFonts w:ascii="Verdana" w:hAnsi="Verdana"/>
          <w:sz w:val="20"/>
          <w:szCs w:val="20"/>
        </w:rPr>
        <w:t>P</w:t>
      </w:r>
      <w:r w:rsidRPr="00257283">
        <w:rPr>
          <w:rFonts w:ascii="Verdana" w:hAnsi="Verdana"/>
          <w:sz w:val="20"/>
          <w:szCs w:val="20"/>
        </w:rPr>
        <w:t>rofessionals in the field of child welfare</w:t>
      </w:r>
    </w:p>
    <w:p w14:paraId="072E4105" w14:textId="77777777" w:rsidR="00E849FC" w:rsidRPr="00257283" w:rsidRDefault="00E849FC" w:rsidP="00837798">
      <w:pPr>
        <w:pStyle w:val="Loendilik"/>
        <w:numPr>
          <w:ilvl w:val="0"/>
          <w:numId w:val="4"/>
        </w:numPr>
        <w:spacing w:after="0"/>
        <w:jc w:val="both"/>
        <w:rPr>
          <w:rFonts w:ascii="Verdana" w:hAnsi="Verdana"/>
          <w:sz w:val="20"/>
          <w:szCs w:val="20"/>
        </w:rPr>
      </w:pPr>
      <w:r>
        <w:rPr>
          <w:rFonts w:ascii="Verdana" w:hAnsi="Verdana"/>
          <w:sz w:val="20"/>
          <w:szCs w:val="20"/>
        </w:rPr>
        <w:t>P</w:t>
      </w:r>
      <w:r w:rsidRPr="00257283">
        <w:rPr>
          <w:rFonts w:ascii="Verdana" w:hAnsi="Verdana"/>
          <w:sz w:val="20"/>
          <w:szCs w:val="20"/>
        </w:rPr>
        <w:t>rofessionals in the field of social work</w:t>
      </w:r>
    </w:p>
    <w:p w14:paraId="14810EF2" w14:textId="77777777" w:rsidR="00E849FC" w:rsidRDefault="00E849FC" w:rsidP="00837798">
      <w:pPr>
        <w:pStyle w:val="Loendilik"/>
        <w:numPr>
          <w:ilvl w:val="0"/>
          <w:numId w:val="4"/>
        </w:numPr>
        <w:spacing w:after="0"/>
        <w:jc w:val="both"/>
        <w:rPr>
          <w:rFonts w:ascii="Verdana" w:hAnsi="Verdana"/>
          <w:sz w:val="20"/>
          <w:szCs w:val="20"/>
        </w:rPr>
      </w:pPr>
      <w:r>
        <w:rPr>
          <w:rFonts w:ascii="Verdana" w:hAnsi="Verdana"/>
          <w:sz w:val="20"/>
          <w:szCs w:val="20"/>
        </w:rPr>
        <w:t>P</w:t>
      </w:r>
      <w:r w:rsidRPr="00257283">
        <w:rPr>
          <w:rFonts w:ascii="Verdana" w:hAnsi="Verdana"/>
          <w:sz w:val="20"/>
          <w:szCs w:val="20"/>
        </w:rPr>
        <w:t>rofessionals in the field of education</w:t>
      </w:r>
      <w:r>
        <w:rPr>
          <w:rFonts w:ascii="Verdana" w:hAnsi="Verdana"/>
          <w:sz w:val="20"/>
          <w:szCs w:val="20"/>
        </w:rPr>
        <w:t xml:space="preserve">, </w:t>
      </w:r>
      <w:r w:rsidRPr="005F151F">
        <w:rPr>
          <w:rFonts w:ascii="Verdana" w:hAnsi="Verdana"/>
          <w:sz w:val="20"/>
          <w:szCs w:val="20"/>
        </w:rPr>
        <w:t>with a further breakdown into specific groups such as teachers, support staff, youth workers, etc</w:t>
      </w:r>
    </w:p>
    <w:p w14:paraId="3627213F" w14:textId="77777777" w:rsidR="00E849FC" w:rsidRPr="00C51AE3" w:rsidRDefault="00E849FC" w:rsidP="00837798">
      <w:pPr>
        <w:pStyle w:val="Loendilik"/>
        <w:numPr>
          <w:ilvl w:val="0"/>
          <w:numId w:val="4"/>
        </w:numPr>
        <w:spacing w:after="0"/>
        <w:jc w:val="both"/>
        <w:rPr>
          <w:rFonts w:ascii="Verdana" w:hAnsi="Verdana"/>
          <w:sz w:val="20"/>
          <w:szCs w:val="20"/>
        </w:rPr>
      </w:pPr>
      <w:r w:rsidRPr="00C51AE3">
        <w:rPr>
          <w:rFonts w:ascii="Verdana" w:hAnsi="Verdana"/>
          <w:sz w:val="20"/>
          <w:szCs w:val="20"/>
        </w:rPr>
        <w:t>Gender</w:t>
      </w:r>
    </w:p>
    <w:p w14:paraId="7AD8634A" w14:textId="77777777" w:rsidR="00E849FC" w:rsidRDefault="00E849FC" w:rsidP="00466E0C">
      <w:pPr>
        <w:spacing w:after="0"/>
        <w:jc w:val="both"/>
        <w:rPr>
          <w:rFonts w:ascii="Verdana" w:hAnsi="Verdana"/>
          <w:sz w:val="20"/>
          <w:szCs w:val="20"/>
        </w:rPr>
      </w:pPr>
    </w:p>
    <w:p w14:paraId="45057C00" w14:textId="2A1F96BC" w:rsidR="0087409F" w:rsidRDefault="0087409F" w:rsidP="0087409F">
      <w:pPr>
        <w:rPr>
          <w:rFonts w:ascii="Verdana" w:hAnsi="Verdana"/>
          <w:b/>
          <w:bCs/>
          <w:sz w:val="20"/>
          <w:szCs w:val="20"/>
          <w:u w:val="single"/>
        </w:rPr>
      </w:pPr>
      <w:bookmarkStart w:id="8" w:name="Item6"/>
      <w:r w:rsidRPr="0087409F">
        <w:rPr>
          <w:rFonts w:ascii="Verdana" w:hAnsi="Verdana"/>
          <w:b/>
          <w:bCs/>
          <w:sz w:val="20"/>
          <w:szCs w:val="20"/>
          <w:u w:val="single"/>
        </w:rPr>
        <w:t>Item 6. Presentation of general themes by PO (risks, spending of funds, cooperation with Swiss partner)</w:t>
      </w:r>
    </w:p>
    <w:bookmarkEnd w:id="8"/>
    <w:p w14:paraId="62BB9D00" w14:textId="7E7EB4A9" w:rsidR="00CB6068" w:rsidRDefault="00CB6068" w:rsidP="00411955">
      <w:pPr>
        <w:spacing w:after="0"/>
        <w:jc w:val="both"/>
        <w:rPr>
          <w:rFonts w:ascii="Verdana" w:hAnsi="Verdana"/>
          <w:sz w:val="20"/>
          <w:szCs w:val="20"/>
        </w:rPr>
      </w:pPr>
      <w:r w:rsidRPr="00CB6068">
        <w:rPr>
          <w:rFonts w:ascii="Verdana" w:hAnsi="Verdana"/>
          <w:sz w:val="20"/>
          <w:szCs w:val="20"/>
          <w:u w:val="single"/>
        </w:rPr>
        <w:t>Risk</w:t>
      </w:r>
      <w:r w:rsidR="00BE3B78">
        <w:rPr>
          <w:rFonts w:ascii="Verdana" w:hAnsi="Verdana"/>
          <w:sz w:val="20"/>
          <w:szCs w:val="20"/>
          <w:u w:val="single"/>
        </w:rPr>
        <w:t>s</w:t>
      </w:r>
      <w:r>
        <w:rPr>
          <w:rFonts w:ascii="Verdana" w:hAnsi="Verdana"/>
          <w:sz w:val="20"/>
          <w:szCs w:val="20"/>
        </w:rPr>
        <w:t>.</w:t>
      </w:r>
    </w:p>
    <w:p w14:paraId="52DBE236" w14:textId="432AF9BD" w:rsidR="002B6C65" w:rsidRPr="006B3F01" w:rsidRDefault="00AD0D4B" w:rsidP="00411955">
      <w:pPr>
        <w:spacing w:after="0"/>
        <w:jc w:val="both"/>
        <w:rPr>
          <w:rFonts w:ascii="Verdana" w:hAnsi="Verdana"/>
          <w:sz w:val="20"/>
          <w:szCs w:val="20"/>
        </w:rPr>
      </w:pPr>
      <w:r w:rsidRPr="004B0ADC">
        <w:rPr>
          <w:rFonts w:ascii="Verdana" w:hAnsi="Verdana"/>
          <w:sz w:val="20"/>
          <w:szCs w:val="20"/>
        </w:rPr>
        <w:t xml:space="preserve">Olga Gnezdovski </w:t>
      </w:r>
      <w:r w:rsidR="00127B38" w:rsidRPr="00127B38">
        <w:rPr>
          <w:rFonts w:ascii="Verdana" w:hAnsi="Verdana"/>
          <w:sz w:val="20"/>
          <w:szCs w:val="20"/>
        </w:rPr>
        <w:t xml:space="preserve">provided an overview of </w:t>
      </w:r>
      <w:r w:rsidR="00127B38" w:rsidRPr="00CB6068">
        <w:rPr>
          <w:rFonts w:ascii="Verdana" w:hAnsi="Verdana"/>
          <w:sz w:val="20"/>
          <w:szCs w:val="20"/>
        </w:rPr>
        <w:t>risks</w:t>
      </w:r>
      <w:r w:rsidR="00127B38" w:rsidRPr="00127B38">
        <w:rPr>
          <w:rFonts w:ascii="Verdana" w:hAnsi="Verdana"/>
          <w:sz w:val="20"/>
          <w:szCs w:val="20"/>
        </w:rPr>
        <w:t xml:space="preserve">. She noted that, as briefly discussed during the last Task Force meeting in October, the highest risks currently remain related to timing and the procurement process. She added that a detailed reassessment of risks will be conducted during the preparation of the annual report at the beginning of the following year. To </w:t>
      </w:r>
      <w:r w:rsidR="00127B38" w:rsidRPr="006B3F01">
        <w:rPr>
          <w:rFonts w:ascii="Verdana" w:hAnsi="Verdana"/>
          <w:sz w:val="20"/>
          <w:szCs w:val="20"/>
        </w:rPr>
        <w:t>mitigate these risks, emphasis is placed on effective cooperation and information flow, regular monitoring through the Steering Committee, Task Force, and monthly meetings, and maintaining open communication between all partners.</w:t>
      </w:r>
    </w:p>
    <w:p w14:paraId="40983700" w14:textId="04B41BD1" w:rsidR="0087409F" w:rsidRDefault="0087409F" w:rsidP="0006449D">
      <w:pPr>
        <w:spacing w:after="0"/>
        <w:jc w:val="both"/>
        <w:rPr>
          <w:rFonts w:ascii="Verdana" w:hAnsi="Verdana"/>
          <w:sz w:val="20"/>
          <w:szCs w:val="20"/>
        </w:rPr>
      </w:pPr>
    </w:p>
    <w:p w14:paraId="67D2AB45" w14:textId="6C7B8245" w:rsidR="008A7098" w:rsidRDefault="008031EB" w:rsidP="00387C77">
      <w:pPr>
        <w:tabs>
          <w:tab w:val="num" w:pos="720"/>
        </w:tabs>
        <w:jc w:val="both"/>
        <w:rPr>
          <w:rFonts w:ascii="Verdana" w:hAnsi="Verdana"/>
          <w:sz w:val="20"/>
          <w:szCs w:val="20"/>
        </w:rPr>
      </w:pPr>
      <w:r w:rsidRPr="008031EB">
        <w:rPr>
          <w:rFonts w:ascii="Verdana" w:hAnsi="Verdana"/>
          <w:sz w:val="20"/>
          <w:szCs w:val="20"/>
        </w:rPr>
        <w:t>Regarding procurements</w:t>
      </w:r>
      <w:r w:rsidR="008A7098">
        <w:rPr>
          <w:rFonts w:ascii="Verdana" w:hAnsi="Verdana"/>
          <w:sz w:val="20"/>
          <w:szCs w:val="20"/>
        </w:rPr>
        <w:t>,</w:t>
      </w:r>
      <w:r w:rsidR="00D07CC2">
        <w:rPr>
          <w:rFonts w:ascii="Verdana" w:hAnsi="Verdana"/>
          <w:sz w:val="20"/>
          <w:szCs w:val="20"/>
        </w:rPr>
        <w:t xml:space="preserve"> </w:t>
      </w:r>
      <w:r w:rsidR="0002108B">
        <w:rPr>
          <w:rFonts w:ascii="Verdana" w:hAnsi="Verdana"/>
          <w:sz w:val="20"/>
          <w:szCs w:val="20"/>
        </w:rPr>
        <w:t xml:space="preserve">the </w:t>
      </w:r>
      <w:r w:rsidR="00EA052C">
        <w:rPr>
          <w:rFonts w:ascii="Verdana" w:hAnsi="Verdana"/>
          <w:sz w:val="20"/>
          <w:szCs w:val="20"/>
        </w:rPr>
        <w:t xml:space="preserve">SCO </w:t>
      </w:r>
      <w:r w:rsidR="008A7098" w:rsidRPr="008A7098">
        <w:rPr>
          <w:rFonts w:ascii="Verdana" w:hAnsi="Verdana"/>
          <w:sz w:val="20"/>
          <w:szCs w:val="20"/>
        </w:rPr>
        <w:t>inquired about additional measures to mitigate risks</w:t>
      </w:r>
      <w:r w:rsidR="00EA4ACC">
        <w:rPr>
          <w:rFonts w:ascii="Verdana" w:hAnsi="Verdana"/>
          <w:sz w:val="20"/>
          <w:szCs w:val="20"/>
        </w:rPr>
        <w:t xml:space="preserve">. Olga Gnezdovski noted that </w:t>
      </w:r>
      <w:r w:rsidRPr="008031EB">
        <w:rPr>
          <w:rFonts w:ascii="Verdana" w:hAnsi="Verdana"/>
          <w:sz w:val="20"/>
          <w:szCs w:val="20"/>
        </w:rPr>
        <w:t>each organisation prepares procurement plans for the upcoming year. Some organisations make use of services provided by the State Shared Service Centre, such as preliminary guidance on procurements and/or assistance in organising the procurement process.</w:t>
      </w:r>
      <w:r w:rsidR="009A308F">
        <w:rPr>
          <w:rFonts w:ascii="Verdana" w:hAnsi="Verdana"/>
          <w:sz w:val="20"/>
          <w:szCs w:val="20"/>
        </w:rPr>
        <w:t xml:space="preserve"> </w:t>
      </w:r>
      <w:r w:rsidR="008A7098" w:rsidRPr="008A7098">
        <w:rPr>
          <w:rFonts w:ascii="Verdana" w:hAnsi="Verdana"/>
          <w:sz w:val="20"/>
          <w:szCs w:val="20"/>
        </w:rPr>
        <w:t>She stressed that regular monitoring</w:t>
      </w:r>
      <w:r w:rsidR="00CA61BF">
        <w:rPr>
          <w:rFonts w:ascii="Verdana" w:hAnsi="Verdana"/>
          <w:sz w:val="20"/>
          <w:szCs w:val="20"/>
        </w:rPr>
        <w:t xml:space="preserve"> of activities</w:t>
      </w:r>
      <w:r w:rsidR="008A7098" w:rsidRPr="008A7098">
        <w:rPr>
          <w:rFonts w:ascii="Verdana" w:hAnsi="Verdana"/>
          <w:sz w:val="20"/>
          <w:szCs w:val="20"/>
        </w:rPr>
        <w:t xml:space="preserve"> </w:t>
      </w:r>
      <w:r w:rsidR="008A7098" w:rsidRPr="008A7098">
        <w:rPr>
          <w:rFonts w:ascii="Verdana" w:hAnsi="Verdana"/>
          <w:sz w:val="20"/>
          <w:szCs w:val="20"/>
        </w:rPr>
        <w:lastRenderedPageBreak/>
        <w:t xml:space="preserve">through </w:t>
      </w:r>
      <w:r w:rsidR="00CA61BF">
        <w:rPr>
          <w:rFonts w:ascii="Verdana" w:hAnsi="Verdana"/>
          <w:sz w:val="20"/>
          <w:szCs w:val="20"/>
        </w:rPr>
        <w:t>monthly</w:t>
      </w:r>
      <w:r w:rsidR="008A7098" w:rsidRPr="008A7098">
        <w:rPr>
          <w:rFonts w:ascii="Verdana" w:hAnsi="Verdana"/>
          <w:sz w:val="20"/>
          <w:szCs w:val="20"/>
        </w:rPr>
        <w:t xml:space="preserve"> meetings is essential. </w:t>
      </w:r>
      <w:r w:rsidR="0002108B">
        <w:rPr>
          <w:rFonts w:ascii="Verdana" w:hAnsi="Verdana"/>
          <w:sz w:val="20"/>
          <w:szCs w:val="20"/>
        </w:rPr>
        <w:t xml:space="preserve">The </w:t>
      </w:r>
      <w:r w:rsidR="008A7098" w:rsidRPr="008A7098">
        <w:rPr>
          <w:rFonts w:ascii="Verdana" w:hAnsi="Verdana"/>
          <w:sz w:val="20"/>
          <w:szCs w:val="20"/>
        </w:rPr>
        <w:t xml:space="preserve">SCO </w:t>
      </w:r>
      <w:r w:rsidR="009A308F" w:rsidRPr="00387C77">
        <w:rPr>
          <w:rFonts w:ascii="Verdana" w:hAnsi="Verdana"/>
          <w:sz w:val="20"/>
          <w:szCs w:val="20"/>
        </w:rPr>
        <w:t>emphasi</w:t>
      </w:r>
      <w:r w:rsidR="009A308F">
        <w:rPr>
          <w:rFonts w:ascii="Verdana" w:hAnsi="Verdana"/>
          <w:sz w:val="20"/>
          <w:szCs w:val="20"/>
        </w:rPr>
        <w:t>s</w:t>
      </w:r>
      <w:r w:rsidR="009A308F" w:rsidRPr="00387C77">
        <w:rPr>
          <w:rFonts w:ascii="Verdana" w:hAnsi="Verdana"/>
          <w:sz w:val="20"/>
          <w:szCs w:val="20"/>
        </w:rPr>
        <w:t>ed once again</w:t>
      </w:r>
      <w:r w:rsidR="009A308F">
        <w:rPr>
          <w:rFonts w:ascii="Verdana" w:hAnsi="Verdana"/>
          <w:sz w:val="20"/>
          <w:szCs w:val="20"/>
        </w:rPr>
        <w:t xml:space="preserve"> </w:t>
      </w:r>
      <w:r w:rsidR="008A7098" w:rsidRPr="008A7098">
        <w:rPr>
          <w:rFonts w:ascii="Verdana" w:hAnsi="Verdana"/>
          <w:sz w:val="20"/>
          <w:szCs w:val="20"/>
        </w:rPr>
        <w:t xml:space="preserve">the importance of proactive action and proper planning of procurements—for example, avoiding the holiday period and conducting pre-market engagement—and highlighted the need to </w:t>
      </w:r>
      <w:proofErr w:type="gramStart"/>
      <w:r w:rsidR="008A7098" w:rsidRPr="008A7098">
        <w:rPr>
          <w:rFonts w:ascii="Verdana" w:hAnsi="Verdana"/>
          <w:sz w:val="20"/>
          <w:szCs w:val="20"/>
        </w:rPr>
        <w:t>take into account</w:t>
      </w:r>
      <w:proofErr w:type="gramEnd"/>
      <w:r w:rsidR="008A7098" w:rsidRPr="008A7098">
        <w:rPr>
          <w:rFonts w:ascii="Verdana" w:hAnsi="Verdana"/>
          <w:sz w:val="20"/>
          <w:szCs w:val="20"/>
        </w:rPr>
        <w:t xml:space="preserve"> comments </w:t>
      </w:r>
      <w:r w:rsidR="009A308F" w:rsidRPr="008A7098">
        <w:rPr>
          <w:rFonts w:ascii="Verdana" w:hAnsi="Verdana"/>
          <w:sz w:val="20"/>
          <w:szCs w:val="20"/>
        </w:rPr>
        <w:t xml:space="preserve">previously </w:t>
      </w:r>
      <w:r w:rsidR="008A7098" w:rsidRPr="008A7098">
        <w:rPr>
          <w:rFonts w:ascii="Verdana" w:hAnsi="Verdana"/>
          <w:sz w:val="20"/>
          <w:szCs w:val="20"/>
        </w:rPr>
        <w:t xml:space="preserve">provided by </w:t>
      </w:r>
      <w:r w:rsidR="0002108B">
        <w:rPr>
          <w:rFonts w:ascii="Verdana" w:hAnsi="Verdana"/>
          <w:sz w:val="20"/>
          <w:szCs w:val="20"/>
        </w:rPr>
        <w:t xml:space="preserve">the </w:t>
      </w:r>
      <w:r w:rsidR="008A7098" w:rsidRPr="008A7098">
        <w:rPr>
          <w:rFonts w:ascii="Verdana" w:hAnsi="Verdana"/>
          <w:sz w:val="20"/>
          <w:szCs w:val="20"/>
        </w:rPr>
        <w:t>SCO on procurements</w:t>
      </w:r>
      <w:r w:rsidR="009A308F">
        <w:rPr>
          <w:rFonts w:ascii="Verdana" w:hAnsi="Verdana"/>
          <w:sz w:val="20"/>
          <w:szCs w:val="20"/>
        </w:rPr>
        <w:t xml:space="preserve"> </w:t>
      </w:r>
      <w:r w:rsidR="008A7098" w:rsidRPr="008A7098">
        <w:rPr>
          <w:rFonts w:ascii="Verdana" w:hAnsi="Verdana"/>
          <w:sz w:val="20"/>
          <w:szCs w:val="20"/>
        </w:rPr>
        <w:t>submitted for non-objection.</w:t>
      </w:r>
      <w:r w:rsidR="009A308F" w:rsidRPr="009A308F">
        <w:rPr>
          <w:rFonts w:ascii="Verdana" w:hAnsi="Verdana"/>
          <w:sz w:val="20"/>
          <w:szCs w:val="20"/>
        </w:rPr>
        <w:t xml:space="preserve"> </w:t>
      </w:r>
    </w:p>
    <w:p w14:paraId="71ABA76B" w14:textId="672A53DB" w:rsidR="00164090" w:rsidRPr="00957BC8" w:rsidRDefault="00155702" w:rsidP="00164090">
      <w:pPr>
        <w:tabs>
          <w:tab w:val="num" w:pos="720"/>
        </w:tabs>
        <w:jc w:val="both"/>
        <w:rPr>
          <w:rFonts w:ascii="Verdana" w:hAnsi="Verdana"/>
          <w:sz w:val="20"/>
          <w:szCs w:val="20"/>
        </w:rPr>
      </w:pPr>
      <w:r w:rsidRPr="00155702">
        <w:rPr>
          <w:rFonts w:ascii="Verdana" w:hAnsi="Verdana"/>
          <w:sz w:val="20"/>
          <w:szCs w:val="20"/>
        </w:rPr>
        <w:t xml:space="preserve">It was also noted </w:t>
      </w:r>
      <w:r w:rsidR="00164090">
        <w:rPr>
          <w:rFonts w:ascii="Verdana" w:hAnsi="Verdana"/>
          <w:sz w:val="20"/>
          <w:szCs w:val="20"/>
        </w:rPr>
        <w:t xml:space="preserve">by </w:t>
      </w:r>
      <w:r w:rsidR="0002108B">
        <w:rPr>
          <w:rFonts w:ascii="Verdana" w:hAnsi="Verdana"/>
          <w:sz w:val="20"/>
          <w:szCs w:val="20"/>
        </w:rPr>
        <w:t xml:space="preserve">the </w:t>
      </w:r>
      <w:r w:rsidR="00164090">
        <w:rPr>
          <w:rFonts w:ascii="Verdana" w:hAnsi="Verdana"/>
          <w:sz w:val="20"/>
          <w:szCs w:val="20"/>
        </w:rPr>
        <w:t xml:space="preserve">SCO </w:t>
      </w:r>
      <w:r w:rsidRPr="00155702">
        <w:rPr>
          <w:rFonts w:ascii="Verdana" w:hAnsi="Verdana"/>
          <w:sz w:val="20"/>
          <w:szCs w:val="20"/>
        </w:rPr>
        <w:t xml:space="preserve">that certain procurements, such as language courses or </w:t>
      </w:r>
      <w:r w:rsidR="009A308F" w:rsidRPr="00155702">
        <w:rPr>
          <w:rFonts w:ascii="Verdana" w:hAnsi="Verdana"/>
          <w:sz w:val="20"/>
          <w:szCs w:val="20"/>
        </w:rPr>
        <w:t>locally based</w:t>
      </w:r>
      <w:r w:rsidRPr="00155702">
        <w:rPr>
          <w:rFonts w:ascii="Verdana" w:hAnsi="Verdana"/>
          <w:sz w:val="20"/>
          <w:szCs w:val="20"/>
        </w:rPr>
        <w:t xml:space="preserve"> training</w:t>
      </w:r>
      <w:r w:rsidR="009A308F" w:rsidRPr="00164090">
        <w:rPr>
          <w:rFonts w:ascii="Verdana" w:hAnsi="Verdana"/>
          <w:sz w:val="20"/>
          <w:szCs w:val="20"/>
        </w:rPr>
        <w:t>s</w:t>
      </w:r>
      <w:r w:rsidRPr="00155702">
        <w:rPr>
          <w:rFonts w:ascii="Verdana" w:hAnsi="Verdana"/>
          <w:sz w:val="20"/>
          <w:szCs w:val="20"/>
        </w:rPr>
        <w:t xml:space="preserve">, may not attract interest from Swiss </w:t>
      </w:r>
      <w:r w:rsidR="009A308F" w:rsidRPr="00164090">
        <w:rPr>
          <w:rFonts w:ascii="Verdana" w:hAnsi="Verdana"/>
          <w:sz w:val="20"/>
          <w:szCs w:val="20"/>
        </w:rPr>
        <w:t>companies</w:t>
      </w:r>
      <w:r w:rsidR="00164090" w:rsidRPr="00164090">
        <w:rPr>
          <w:rFonts w:ascii="Verdana" w:hAnsi="Verdana"/>
          <w:sz w:val="20"/>
          <w:szCs w:val="20"/>
        </w:rPr>
        <w:t xml:space="preserve">. Therefore, completing the SIMAP </w:t>
      </w:r>
      <w:r w:rsidR="00164090" w:rsidRPr="00957BC8">
        <w:rPr>
          <w:rFonts w:ascii="Verdana" w:hAnsi="Verdana"/>
          <w:sz w:val="20"/>
          <w:szCs w:val="20"/>
        </w:rPr>
        <w:t xml:space="preserve">form is not required for these procurements. Whether it should be completed will be decided in consultation with </w:t>
      </w:r>
      <w:r w:rsidR="0002108B">
        <w:rPr>
          <w:rFonts w:ascii="Verdana" w:hAnsi="Verdana"/>
          <w:sz w:val="20"/>
          <w:szCs w:val="20"/>
        </w:rPr>
        <w:t xml:space="preserve">the </w:t>
      </w:r>
      <w:r w:rsidR="00164090" w:rsidRPr="00957BC8">
        <w:rPr>
          <w:rFonts w:ascii="Verdana" w:hAnsi="Verdana"/>
          <w:sz w:val="20"/>
          <w:szCs w:val="20"/>
        </w:rPr>
        <w:t>SCO on a case-by-case basis.</w:t>
      </w:r>
    </w:p>
    <w:p w14:paraId="62DB3D75" w14:textId="29DC42F9" w:rsidR="00CB6068" w:rsidRDefault="00CB6068" w:rsidP="00CB6068">
      <w:pPr>
        <w:spacing w:after="0"/>
        <w:jc w:val="both"/>
        <w:rPr>
          <w:rFonts w:ascii="Verdana" w:hAnsi="Verdana"/>
          <w:sz w:val="20"/>
          <w:szCs w:val="20"/>
          <w:u w:val="single"/>
        </w:rPr>
      </w:pPr>
      <w:r w:rsidRPr="00957BC8">
        <w:rPr>
          <w:rFonts w:ascii="Verdana" w:hAnsi="Verdana"/>
          <w:sz w:val="20"/>
          <w:szCs w:val="20"/>
          <w:u w:val="single"/>
        </w:rPr>
        <w:t>Cooperation with Swiss partner.</w:t>
      </w:r>
    </w:p>
    <w:p w14:paraId="14BCC4A0" w14:textId="01A0F33B" w:rsidR="00D360B5" w:rsidRDefault="008A37E7" w:rsidP="005E675E">
      <w:pPr>
        <w:spacing w:after="0"/>
        <w:jc w:val="both"/>
        <w:rPr>
          <w:rFonts w:ascii="Verdana" w:hAnsi="Verdana"/>
          <w:sz w:val="20"/>
          <w:szCs w:val="20"/>
        </w:rPr>
      </w:pPr>
      <w:r w:rsidRPr="008A37E7">
        <w:rPr>
          <w:rFonts w:ascii="Verdana" w:hAnsi="Verdana"/>
          <w:sz w:val="20"/>
          <w:szCs w:val="20"/>
        </w:rPr>
        <w:t>Olga Gnezdovski provided an overview of cooperation with Swiss partner</w:t>
      </w:r>
      <w:r>
        <w:rPr>
          <w:rFonts w:ascii="Verdana" w:hAnsi="Verdana"/>
          <w:sz w:val="20"/>
          <w:szCs w:val="20"/>
        </w:rPr>
        <w:t>.</w:t>
      </w:r>
      <w:r w:rsidR="005E675E">
        <w:rPr>
          <w:rFonts w:ascii="Verdana" w:hAnsi="Verdana"/>
          <w:sz w:val="20"/>
          <w:szCs w:val="20"/>
        </w:rPr>
        <w:t xml:space="preserve"> </w:t>
      </w:r>
      <w:r w:rsidR="00776E7F" w:rsidRPr="00776E7F">
        <w:rPr>
          <w:rFonts w:ascii="Verdana" w:hAnsi="Verdana"/>
          <w:sz w:val="20"/>
          <w:szCs w:val="20"/>
        </w:rPr>
        <w:t>Cooperation with Bern University</w:t>
      </w:r>
      <w:r w:rsidR="00D360B5">
        <w:rPr>
          <w:rFonts w:ascii="Verdana" w:hAnsi="Verdana"/>
          <w:sz w:val="20"/>
          <w:szCs w:val="20"/>
        </w:rPr>
        <w:t xml:space="preserve"> </w:t>
      </w:r>
      <w:r w:rsidR="00D360B5" w:rsidRPr="00B72A32">
        <w:rPr>
          <w:rFonts w:ascii="Verdana" w:hAnsi="Verdana"/>
          <w:sz w:val="20"/>
          <w:szCs w:val="20"/>
        </w:rPr>
        <w:t>of Applied Sciences</w:t>
      </w:r>
      <w:r w:rsidR="00776E7F" w:rsidRPr="00776E7F">
        <w:rPr>
          <w:rFonts w:ascii="Verdana" w:hAnsi="Verdana"/>
          <w:sz w:val="20"/>
          <w:szCs w:val="20"/>
        </w:rPr>
        <w:t xml:space="preserve"> has been strong.</w:t>
      </w:r>
      <w:r w:rsidR="0024487E">
        <w:rPr>
          <w:rFonts w:ascii="Verdana" w:hAnsi="Verdana"/>
          <w:sz w:val="20"/>
          <w:szCs w:val="20"/>
        </w:rPr>
        <w:t xml:space="preserve"> </w:t>
      </w:r>
      <w:r w:rsidR="00E1222A" w:rsidRPr="00E1222A">
        <w:rPr>
          <w:rFonts w:ascii="Verdana" w:hAnsi="Verdana"/>
          <w:sz w:val="20"/>
          <w:szCs w:val="20"/>
        </w:rPr>
        <w:t>In 2025, 13 online workshops were conducted across programme components.</w:t>
      </w:r>
      <w:r w:rsidR="00340270" w:rsidRPr="00340270">
        <w:rPr>
          <w:rFonts w:ascii="Verdana" w:hAnsi="Verdana"/>
          <w:sz w:val="20"/>
          <w:szCs w:val="20"/>
        </w:rPr>
        <w:t xml:space="preserve"> These workshops enabled broad participation, provided insights into Switzerland’s general approach, and laid the foundation for more targeted expert exchanges in 2026. All workshops were well prepared and structured, showcasing interesting projects and organisations.</w:t>
      </w:r>
    </w:p>
    <w:p w14:paraId="26ACCFFD" w14:textId="77777777" w:rsidR="00240D4F" w:rsidRDefault="00240D4F" w:rsidP="005E675E">
      <w:pPr>
        <w:spacing w:after="0"/>
        <w:jc w:val="both"/>
        <w:rPr>
          <w:rFonts w:ascii="Verdana" w:hAnsi="Verdana"/>
          <w:sz w:val="20"/>
          <w:szCs w:val="20"/>
        </w:rPr>
      </w:pPr>
    </w:p>
    <w:p w14:paraId="16B23B27" w14:textId="77777777" w:rsidR="00685038" w:rsidRDefault="00485665" w:rsidP="00685038">
      <w:pPr>
        <w:spacing w:after="0"/>
        <w:jc w:val="both"/>
        <w:rPr>
          <w:rFonts w:ascii="Verdana" w:hAnsi="Verdana"/>
          <w:sz w:val="20"/>
          <w:szCs w:val="20"/>
        </w:rPr>
      </w:pPr>
      <w:r w:rsidRPr="00485665">
        <w:rPr>
          <w:rFonts w:ascii="Verdana" w:hAnsi="Verdana"/>
          <w:sz w:val="20"/>
          <w:szCs w:val="20"/>
        </w:rPr>
        <w:t>Highlights from 2025 include a study visit under Component 2, which was highly informative</w:t>
      </w:r>
      <w:r w:rsidR="00685038">
        <w:rPr>
          <w:rFonts w:ascii="Verdana" w:hAnsi="Verdana"/>
          <w:sz w:val="20"/>
          <w:szCs w:val="20"/>
        </w:rPr>
        <w:t xml:space="preserve">. </w:t>
      </w:r>
      <w:r w:rsidR="00BE3B78" w:rsidRPr="00BE3B78">
        <w:rPr>
          <w:rFonts w:ascii="Verdana" w:hAnsi="Verdana"/>
          <w:sz w:val="20"/>
          <w:szCs w:val="20"/>
          <w:lang w:val="en-US"/>
        </w:rPr>
        <w:t>A positive outcome was also that the visit helped to strengthen team spirit and to validate our own ideas</w:t>
      </w:r>
      <w:r w:rsidR="00BE3B78" w:rsidRPr="00BE3B78">
        <w:rPr>
          <w:rFonts w:ascii="Verdana" w:hAnsi="Verdana"/>
          <w:sz w:val="20"/>
          <w:szCs w:val="20"/>
          <w:lang w:val="et-EE"/>
        </w:rPr>
        <w:t>.</w:t>
      </w:r>
    </w:p>
    <w:p w14:paraId="6DA66144" w14:textId="77777777" w:rsidR="00427E89" w:rsidRDefault="00427E89" w:rsidP="00485665">
      <w:pPr>
        <w:spacing w:after="0"/>
        <w:jc w:val="both"/>
        <w:rPr>
          <w:rFonts w:ascii="Verdana" w:hAnsi="Verdana"/>
          <w:sz w:val="20"/>
          <w:szCs w:val="20"/>
        </w:rPr>
      </w:pPr>
    </w:p>
    <w:p w14:paraId="21375EA8" w14:textId="52D5D45F" w:rsidR="00485665" w:rsidRDefault="00485665" w:rsidP="00485665">
      <w:pPr>
        <w:spacing w:after="0"/>
        <w:jc w:val="both"/>
        <w:rPr>
          <w:rFonts w:ascii="Verdana" w:hAnsi="Verdana"/>
          <w:sz w:val="20"/>
          <w:szCs w:val="20"/>
        </w:rPr>
      </w:pPr>
      <w:r w:rsidRPr="00485665">
        <w:rPr>
          <w:rFonts w:ascii="Verdana" w:hAnsi="Verdana"/>
          <w:sz w:val="20"/>
          <w:szCs w:val="20"/>
        </w:rPr>
        <w:t xml:space="preserve">In October, </w:t>
      </w:r>
      <w:r w:rsidR="00F72FAC">
        <w:rPr>
          <w:rFonts w:ascii="Verdana" w:hAnsi="Verdana"/>
          <w:sz w:val="20"/>
          <w:szCs w:val="20"/>
        </w:rPr>
        <w:t xml:space="preserve">the Swiss </w:t>
      </w:r>
      <w:r w:rsidRPr="00485665">
        <w:rPr>
          <w:rFonts w:ascii="Verdana" w:hAnsi="Verdana"/>
          <w:sz w:val="20"/>
          <w:szCs w:val="20"/>
        </w:rPr>
        <w:t>expert</w:t>
      </w:r>
      <w:r w:rsidR="00F72FAC">
        <w:rPr>
          <w:rFonts w:ascii="Verdana" w:hAnsi="Verdana"/>
          <w:sz w:val="20"/>
          <w:szCs w:val="20"/>
        </w:rPr>
        <w:t xml:space="preserve"> </w:t>
      </w:r>
      <w:r w:rsidRPr="00485665">
        <w:rPr>
          <w:rFonts w:ascii="Verdana" w:hAnsi="Verdana"/>
          <w:sz w:val="20"/>
          <w:szCs w:val="20"/>
        </w:rPr>
        <w:t>participated in the Media Literacy Conference, giving a presentation and joining a panel discussion.</w:t>
      </w:r>
    </w:p>
    <w:p w14:paraId="4725D643" w14:textId="1699A95B" w:rsidR="00485665" w:rsidRDefault="00485665" w:rsidP="00485665">
      <w:pPr>
        <w:spacing w:after="0"/>
        <w:jc w:val="both"/>
        <w:rPr>
          <w:rFonts w:ascii="Verdana" w:hAnsi="Verdana"/>
          <w:sz w:val="20"/>
          <w:szCs w:val="20"/>
        </w:rPr>
      </w:pPr>
    </w:p>
    <w:p w14:paraId="5E360D99" w14:textId="23AF1FE5" w:rsidR="00B2274E" w:rsidRPr="00276221" w:rsidRDefault="00B2274E" w:rsidP="00B2274E">
      <w:pPr>
        <w:spacing w:after="0"/>
        <w:jc w:val="both"/>
        <w:rPr>
          <w:rFonts w:ascii="Verdana" w:hAnsi="Verdana"/>
          <w:sz w:val="20"/>
          <w:szCs w:val="20"/>
        </w:rPr>
      </w:pPr>
      <w:r w:rsidRPr="00B2274E">
        <w:rPr>
          <w:rFonts w:ascii="Verdana" w:hAnsi="Verdana"/>
          <w:sz w:val="20"/>
          <w:szCs w:val="20"/>
        </w:rPr>
        <w:t>The action plan for the following year is being finalised. In 2026, the focus will be on targeted expert feedback on implementer-prepared documents, online workshops on specific topics, a joint study trip in April for Components 1 and 4,</w:t>
      </w:r>
      <w:r w:rsidR="00041823" w:rsidRPr="00276221">
        <w:rPr>
          <w:rFonts w:ascii="Verdana" w:hAnsi="Verdana"/>
          <w:sz w:val="20"/>
          <w:szCs w:val="20"/>
        </w:rPr>
        <w:t xml:space="preserve"> </w:t>
      </w:r>
      <w:r w:rsidR="003A56D2" w:rsidRPr="00276221">
        <w:rPr>
          <w:rFonts w:ascii="Verdana" w:hAnsi="Verdana"/>
          <w:sz w:val="20"/>
          <w:szCs w:val="20"/>
        </w:rPr>
        <w:t>participation in conferences</w:t>
      </w:r>
      <w:r w:rsidR="004D073F" w:rsidRPr="00276221">
        <w:rPr>
          <w:rFonts w:ascii="Verdana" w:hAnsi="Verdana"/>
          <w:sz w:val="20"/>
          <w:szCs w:val="20"/>
        </w:rPr>
        <w:t>,</w:t>
      </w:r>
      <w:r w:rsidRPr="00B2274E">
        <w:rPr>
          <w:rFonts w:ascii="Verdana" w:hAnsi="Verdana"/>
          <w:sz w:val="20"/>
          <w:szCs w:val="20"/>
        </w:rPr>
        <w:t xml:space="preserve"> and </w:t>
      </w:r>
      <w:r w:rsidR="00DF2BE2" w:rsidRPr="00276221">
        <w:rPr>
          <w:rFonts w:ascii="Verdana" w:hAnsi="Verdana"/>
          <w:sz w:val="20"/>
          <w:szCs w:val="20"/>
        </w:rPr>
        <w:t xml:space="preserve">online </w:t>
      </w:r>
      <w:r w:rsidRPr="00B2274E">
        <w:rPr>
          <w:rFonts w:ascii="Verdana" w:hAnsi="Verdana"/>
          <w:sz w:val="20"/>
          <w:szCs w:val="20"/>
        </w:rPr>
        <w:t xml:space="preserve">co-teaching by the Swiss partner at Tallinn University. Students from Bern University of Applied Sciences will </w:t>
      </w:r>
      <w:r w:rsidR="0086490D" w:rsidRPr="00276221">
        <w:rPr>
          <w:rFonts w:ascii="Verdana" w:hAnsi="Verdana"/>
          <w:sz w:val="20"/>
          <w:szCs w:val="20"/>
        </w:rPr>
        <w:t>come to</w:t>
      </w:r>
      <w:r w:rsidRPr="00B2274E">
        <w:rPr>
          <w:rFonts w:ascii="Verdana" w:hAnsi="Verdana"/>
          <w:sz w:val="20"/>
          <w:szCs w:val="20"/>
        </w:rPr>
        <w:t xml:space="preserve"> Estonia in September to visit selected projects and organisations</w:t>
      </w:r>
      <w:r w:rsidR="0086490D" w:rsidRPr="00276221">
        <w:rPr>
          <w:rFonts w:ascii="Verdana" w:hAnsi="Verdana"/>
          <w:sz w:val="20"/>
          <w:szCs w:val="20"/>
        </w:rPr>
        <w:t xml:space="preserve"> (</w:t>
      </w:r>
      <w:r w:rsidRPr="00B2274E">
        <w:rPr>
          <w:rFonts w:ascii="Verdana" w:hAnsi="Verdana"/>
          <w:sz w:val="20"/>
          <w:szCs w:val="20"/>
        </w:rPr>
        <w:t>this visit will be mostly financed outside the programme budget</w:t>
      </w:r>
      <w:r w:rsidR="0086490D" w:rsidRPr="00276221">
        <w:rPr>
          <w:rFonts w:ascii="Verdana" w:hAnsi="Verdana"/>
          <w:sz w:val="20"/>
          <w:szCs w:val="20"/>
        </w:rPr>
        <w:t>).</w:t>
      </w:r>
    </w:p>
    <w:p w14:paraId="24F0B306" w14:textId="77777777" w:rsidR="00335838" w:rsidRPr="00276221" w:rsidRDefault="00335838" w:rsidP="00B2274E">
      <w:pPr>
        <w:spacing w:after="0"/>
        <w:jc w:val="both"/>
        <w:rPr>
          <w:rFonts w:ascii="Verdana" w:hAnsi="Verdana"/>
          <w:sz w:val="20"/>
          <w:szCs w:val="20"/>
        </w:rPr>
      </w:pPr>
    </w:p>
    <w:p w14:paraId="1413FB39" w14:textId="7B551A9D" w:rsidR="00276221" w:rsidRPr="00276221" w:rsidRDefault="00276221" w:rsidP="004A7E8B">
      <w:pPr>
        <w:spacing w:after="0"/>
        <w:jc w:val="both"/>
        <w:rPr>
          <w:rFonts w:ascii="Verdana" w:hAnsi="Verdana"/>
          <w:sz w:val="20"/>
          <w:szCs w:val="20"/>
          <w:u w:val="single"/>
        </w:rPr>
      </w:pPr>
      <w:r w:rsidRPr="00276221">
        <w:rPr>
          <w:rFonts w:ascii="Verdana" w:hAnsi="Verdana"/>
          <w:sz w:val="20"/>
          <w:szCs w:val="20"/>
          <w:u w:val="single"/>
        </w:rPr>
        <w:t>Expenditures.</w:t>
      </w:r>
    </w:p>
    <w:p w14:paraId="21E6038B" w14:textId="30FB6DF5" w:rsidR="00FD6969" w:rsidRPr="00FD6969" w:rsidRDefault="009B6357" w:rsidP="00FD6969">
      <w:pPr>
        <w:spacing w:after="0"/>
        <w:jc w:val="both"/>
        <w:rPr>
          <w:rFonts w:ascii="Verdana" w:hAnsi="Verdana"/>
          <w:sz w:val="20"/>
          <w:szCs w:val="20"/>
        </w:rPr>
      </w:pPr>
      <w:r>
        <w:rPr>
          <w:rFonts w:ascii="Verdana" w:hAnsi="Verdana"/>
          <w:sz w:val="20"/>
          <w:szCs w:val="20"/>
        </w:rPr>
        <w:t xml:space="preserve">Olga Gnezdovski </w:t>
      </w:r>
      <w:r w:rsidR="00291137">
        <w:rPr>
          <w:rFonts w:ascii="Verdana" w:hAnsi="Verdana"/>
          <w:sz w:val="20"/>
          <w:szCs w:val="20"/>
        </w:rPr>
        <w:t>mentioned that c</w:t>
      </w:r>
      <w:r w:rsidRPr="009B6357">
        <w:rPr>
          <w:rFonts w:ascii="Verdana" w:hAnsi="Verdana"/>
          <w:sz w:val="20"/>
          <w:szCs w:val="20"/>
        </w:rPr>
        <w:t>urrent expenditures amount to approximately</w:t>
      </w:r>
      <w:r w:rsidR="00291137">
        <w:rPr>
          <w:rFonts w:ascii="Verdana" w:hAnsi="Verdana"/>
          <w:sz w:val="20"/>
          <w:szCs w:val="20"/>
        </w:rPr>
        <w:t xml:space="preserve"> 1 million</w:t>
      </w:r>
      <w:r w:rsidRPr="009B6357">
        <w:rPr>
          <w:rFonts w:ascii="Verdana" w:hAnsi="Verdana"/>
          <w:sz w:val="20"/>
          <w:szCs w:val="20"/>
        </w:rPr>
        <w:t xml:space="preserve"> EUR, representing 4.4% of total </w:t>
      </w:r>
      <w:r w:rsidR="00291137">
        <w:rPr>
          <w:rFonts w:ascii="Verdana" w:hAnsi="Verdana"/>
          <w:sz w:val="20"/>
          <w:szCs w:val="20"/>
        </w:rPr>
        <w:t>budget</w:t>
      </w:r>
      <w:r w:rsidRPr="009B6357">
        <w:rPr>
          <w:rFonts w:ascii="Verdana" w:hAnsi="Verdana"/>
          <w:sz w:val="20"/>
          <w:szCs w:val="20"/>
        </w:rPr>
        <w:t>. Major expenditures are expected in the following year and 2027, once procurement contracts are signed and activities commence.</w:t>
      </w:r>
      <w:r w:rsidR="00291137">
        <w:rPr>
          <w:rFonts w:ascii="Verdana" w:hAnsi="Verdana"/>
          <w:sz w:val="20"/>
          <w:szCs w:val="20"/>
        </w:rPr>
        <w:t xml:space="preserve"> </w:t>
      </w:r>
      <w:r w:rsidR="00FD6969" w:rsidRPr="00FD6969">
        <w:rPr>
          <w:rFonts w:ascii="Verdana" w:hAnsi="Verdana"/>
          <w:sz w:val="20"/>
          <w:szCs w:val="20"/>
        </w:rPr>
        <w:t>Additionally, since payments to universities under Component 3 are based on a unit-cost compensation mechanism, these expenditures will be recorded when universities begin issuing certificates for completed trainings.</w:t>
      </w:r>
    </w:p>
    <w:p w14:paraId="1B21CFBB" w14:textId="77777777" w:rsidR="00AF1BC1" w:rsidRPr="00FD6969" w:rsidRDefault="00AF1BC1" w:rsidP="009B6357">
      <w:pPr>
        <w:spacing w:after="0"/>
        <w:jc w:val="both"/>
        <w:rPr>
          <w:rFonts w:ascii="Verdana" w:hAnsi="Verdana"/>
          <w:sz w:val="20"/>
          <w:szCs w:val="20"/>
        </w:rPr>
      </w:pPr>
    </w:p>
    <w:p w14:paraId="7B1D9205" w14:textId="693FA1A8" w:rsidR="009B6357" w:rsidRDefault="0002108B" w:rsidP="009B6357">
      <w:pPr>
        <w:spacing w:after="0"/>
        <w:jc w:val="both"/>
        <w:rPr>
          <w:rFonts w:ascii="Verdana" w:hAnsi="Verdana"/>
          <w:sz w:val="20"/>
          <w:szCs w:val="20"/>
        </w:rPr>
      </w:pPr>
      <w:r>
        <w:rPr>
          <w:rFonts w:ascii="Verdana" w:hAnsi="Verdana"/>
          <w:sz w:val="20"/>
          <w:szCs w:val="20"/>
        </w:rPr>
        <w:t xml:space="preserve">The </w:t>
      </w:r>
      <w:r w:rsidR="00AF1BC1">
        <w:rPr>
          <w:rFonts w:ascii="Verdana" w:hAnsi="Verdana"/>
          <w:sz w:val="20"/>
          <w:szCs w:val="20"/>
        </w:rPr>
        <w:t>SCO</w:t>
      </w:r>
      <w:r w:rsidR="009B6357" w:rsidRPr="009B6357">
        <w:rPr>
          <w:rFonts w:ascii="Verdana" w:hAnsi="Verdana"/>
          <w:sz w:val="20"/>
          <w:szCs w:val="20"/>
        </w:rPr>
        <w:t xml:space="preserve"> </w:t>
      </w:r>
      <w:r w:rsidR="00A6058D">
        <w:rPr>
          <w:rFonts w:ascii="Verdana" w:hAnsi="Verdana"/>
          <w:sz w:val="20"/>
          <w:szCs w:val="20"/>
        </w:rPr>
        <w:t>reminded</w:t>
      </w:r>
      <w:r w:rsidR="009B6357" w:rsidRPr="009B6357">
        <w:rPr>
          <w:rFonts w:ascii="Verdana" w:hAnsi="Verdana"/>
          <w:sz w:val="20"/>
          <w:szCs w:val="20"/>
        </w:rPr>
        <w:t xml:space="preserve"> that all reimbursement requests should </w:t>
      </w:r>
      <w:r w:rsidR="00D02743">
        <w:rPr>
          <w:rFonts w:ascii="Verdana" w:hAnsi="Verdana"/>
          <w:sz w:val="20"/>
          <w:szCs w:val="20"/>
        </w:rPr>
        <w:t>includ</w:t>
      </w:r>
      <w:r w:rsidR="0046140F">
        <w:rPr>
          <w:rFonts w:ascii="Verdana" w:hAnsi="Verdana"/>
          <w:sz w:val="20"/>
          <w:szCs w:val="20"/>
        </w:rPr>
        <w:t>e</w:t>
      </w:r>
      <w:r w:rsidR="009B6357" w:rsidRPr="009B6357">
        <w:rPr>
          <w:rFonts w:ascii="Verdana" w:hAnsi="Verdana"/>
          <w:sz w:val="20"/>
          <w:szCs w:val="20"/>
        </w:rPr>
        <w:t xml:space="preserve"> </w:t>
      </w:r>
      <w:r w:rsidR="00D02743">
        <w:rPr>
          <w:rFonts w:ascii="Verdana" w:hAnsi="Verdana"/>
          <w:sz w:val="20"/>
          <w:szCs w:val="20"/>
        </w:rPr>
        <w:t xml:space="preserve">updated </w:t>
      </w:r>
      <w:r w:rsidR="009B6357" w:rsidRPr="009B6357">
        <w:rPr>
          <w:rFonts w:ascii="Verdana" w:hAnsi="Verdana"/>
          <w:sz w:val="20"/>
          <w:szCs w:val="20"/>
        </w:rPr>
        <w:t>procurement plan and financial forecasts (+1, +2 years) for planning purposes.</w:t>
      </w:r>
    </w:p>
    <w:p w14:paraId="37E10A63" w14:textId="77777777" w:rsidR="0035119C" w:rsidRDefault="0035119C" w:rsidP="009B6357">
      <w:pPr>
        <w:spacing w:after="0"/>
        <w:jc w:val="both"/>
        <w:rPr>
          <w:rFonts w:ascii="Verdana" w:hAnsi="Verdana"/>
          <w:sz w:val="20"/>
          <w:szCs w:val="20"/>
        </w:rPr>
      </w:pPr>
    </w:p>
    <w:p w14:paraId="275B7555" w14:textId="73A14C32" w:rsidR="00DC0EE8" w:rsidRPr="00DC0EE8" w:rsidRDefault="00DC0EE8" w:rsidP="00DC0EE8">
      <w:pPr>
        <w:spacing w:after="0"/>
        <w:jc w:val="both"/>
        <w:rPr>
          <w:rFonts w:ascii="Verdana" w:hAnsi="Verdana"/>
          <w:sz w:val="20"/>
          <w:szCs w:val="20"/>
          <w:u w:val="single"/>
        </w:rPr>
      </w:pPr>
      <w:r w:rsidRPr="00DC0EE8">
        <w:rPr>
          <w:rFonts w:ascii="Verdana" w:hAnsi="Verdana"/>
          <w:sz w:val="20"/>
          <w:szCs w:val="20"/>
          <w:u w:val="single"/>
        </w:rPr>
        <w:t>Mid-Term Evaluation</w:t>
      </w:r>
      <w:r>
        <w:rPr>
          <w:rFonts w:ascii="Verdana" w:hAnsi="Verdana"/>
          <w:sz w:val="20"/>
          <w:szCs w:val="20"/>
          <w:u w:val="single"/>
        </w:rPr>
        <w:t>.</w:t>
      </w:r>
    </w:p>
    <w:p w14:paraId="64CE0B7B" w14:textId="539B3129" w:rsidR="00FA0DFD" w:rsidRDefault="00DC0EE8" w:rsidP="00886DCF">
      <w:pPr>
        <w:jc w:val="both"/>
        <w:rPr>
          <w:rFonts w:ascii="Verdana" w:hAnsi="Verdana"/>
          <w:sz w:val="20"/>
          <w:szCs w:val="20"/>
        </w:rPr>
      </w:pPr>
      <w:r w:rsidRPr="00EC0784">
        <w:rPr>
          <w:rFonts w:ascii="Verdana" w:hAnsi="Verdana"/>
          <w:sz w:val="20"/>
          <w:szCs w:val="20"/>
        </w:rPr>
        <w:t xml:space="preserve">Olga Gnezdovski </w:t>
      </w:r>
      <w:r w:rsidR="005D1AA5" w:rsidRPr="00EC0784">
        <w:rPr>
          <w:rFonts w:ascii="Verdana" w:hAnsi="Verdana"/>
          <w:sz w:val="20"/>
          <w:szCs w:val="20"/>
        </w:rPr>
        <w:t xml:space="preserve">informed that </w:t>
      </w:r>
      <w:r w:rsidR="00CF65E5">
        <w:rPr>
          <w:rFonts w:ascii="Verdana" w:hAnsi="Verdana"/>
          <w:sz w:val="20"/>
          <w:szCs w:val="20"/>
          <w:lang w:val="en-US"/>
        </w:rPr>
        <w:t xml:space="preserve">the </w:t>
      </w:r>
      <w:r w:rsidR="00CF65E5" w:rsidRPr="00DC0EE8">
        <w:rPr>
          <w:rFonts w:ascii="Verdana" w:hAnsi="Verdana"/>
          <w:sz w:val="20"/>
          <w:szCs w:val="20"/>
        </w:rPr>
        <w:t>mid-term evaluation of</w:t>
      </w:r>
      <w:r w:rsidR="00CF65E5">
        <w:rPr>
          <w:rFonts w:ascii="Verdana" w:hAnsi="Verdana"/>
          <w:sz w:val="20"/>
          <w:szCs w:val="20"/>
        </w:rPr>
        <w:t xml:space="preserve"> the</w:t>
      </w:r>
      <w:r w:rsidR="00EC0784" w:rsidRPr="00EC0784">
        <w:rPr>
          <w:rFonts w:ascii="Verdana" w:hAnsi="Verdana"/>
          <w:sz w:val="20"/>
          <w:szCs w:val="20"/>
          <w:lang w:val="en-US"/>
        </w:rPr>
        <w:t xml:space="preserve"> </w:t>
      </w:r>
      <w:r w:rsidR="00EC0784" w:rsidRPr="00EC0784">
        <w:rPr>
          <w:rFonts w:ascii="Verdana" w:hAnsi="Verdana"/>
          <w:sz w:val="20"/>
          <w:szCs w:val="20"/>
        </w:rPr>
        <w:t xml:space="preserve">sectoral </w:t>
      </w:r>
      <w:r w:rsidR="00EC0784" w:rsidRPr="00EC0784">
        <w:rPr>
          <w:rFonts w:ascii="Verdana" w:hAnsi="Verdana"/>
          <w:sz w:val="20"/>
          <w:szCs w:val="20"/>
          <w:lang w:val="en-US"/>
        </w:rPr>
        <w:t>development plan</w:t>
      </w:r>
      <w:r w:rsidR="00EC0784" w:rsidRPr="00EC0784">
        <w:rPr>
          <w:rFonts w:ascii="Verdana" w:hAnsi="Verdana"/>
          <w:sz w:val="20"/>
          <w:szCs w:val="20"/>
        </w:rPr>
        <w:t xml:space="preserve"> „Cohesive Estonia Strategy 2021-2030”</w:t>
      </w:r>
      <w:r w:rsidR="00EC0784" w:rsidRPr="00EC0784">
        <w:rPr>
          <w:rFonts w:ascii="Verdana" w:hAnsi="Verdana"/>
          <w:sz w:val="20"/>
          <w:szCs w:val="20"/>
          <w:lang w:val="en-US"/>
        </w:rPr>
        <w:t xml:space="preserve"> </w:t>
      </w:r>
      <w:r w:rsidR="005D1AA5" w:rsidRPr="005D1AA5">
        <w:rPr>
          <w:rFonts w:ascii="Verdana" w:hAnsi="Verdana"/>
          <w:sz w:val="20"/>
          <w:szCs w:val="20"/>
        </w:rPr>
        <w:t>is ongoing, with interim results expected in June 2026 and final by September.</w:t>
      </w:r>
      <w:r w:rsidR="00CF65E5">
        <w:rPr>
          <w:rFonts w:ascii="Verdana" w:hAnsi="Verdana"/>
          <w:sz w:val="20"/>
          <w:szCs w:val="20"/>
        </w:rPr>
        <w:t xml:space="preserve"> </w:t>
      </w:r>
    </w:p>
    <w:p w14:paraId="2DC83721" w14:textId="62BB9DD8" w:rsidR="00957BC8" w:rsidRDefault="00CF65E5" w:rsidP="00837798">
      <w:pPr>
        <w:jc w:val="both"/>
        <w:rPr>
          <w:rFonts w:ascii="Verdana" w:hAnsi="Verdana"/>
          <w:sz w:val="20"/>
          <w:szCs w:val="20"/>
        </w:rPr>
      </w:pPr>
      <w:r w:rsidRPr="00CF65E5">
        <w:rPr>
          <w:rFonts w:ascii="Verdana" w:hAnsi="Verdana"/>
          <w:sz w:val="20"/>
          <w:szCs w:val="20"/>
          <w:lang w:val="en-US"/>
        </w:rPr>
        <w:t xml:space="preserve">As </w:t>
      </w:r>
      <w:r w:rsidR="00A13AA0">
        <w:rPr>
          <w:rFonts w:ascii="Verdana" w:hAnsi="Verdana"/>
          <w:sz w:val="20"/>
          <w:szCs w:val="20"/>
          <w:lang w:val="en-US"/>
        </w:rPr>
        <w:t xml:space="preserve">SSIP </w:t>
      </w:r>
      <w:proofErr w:type="spellStart"/>
      <w:r>
        <w:rPr>
          <w:rFonts w:ascii="Verdana" w:hAnsi="Verdana"/>
          <w:sz w:val="20"/>
          <w:szCs w:val="20"/>
          <w:lang w:val="en-US"/>
        </w:rPr>
        <w:t>programme</w:t>
      </w:r>
      <w:proofErr w:type="spellEnd"/>
      <w:r w:rsidRPr="00CF65E5">
        <w:rPr>
          <w:rFonts w:ascii="Verdana" w:hAnsi="Verdana"/>
          <w:sz w:val="20"/>
          <w:szCs w:val="20"/>
          <w:lang w:val="en-US"/>
        </w:rPr>
        <w:t xml:space="preserve"> activities, particularly under Components 1 and 4, contribute to the strategy, the evaluation will also look at how these activities help achieve the objectives of the Integration </w:t>
      </w:r>
      <w:proofErr w:type="spellStart"/>
      <w:r w:rsidRPr="00CF65E5">
        <w:rPr>
          <w:rFonts w:ascii="Verdana" w:hAnsi="Verdana"/>
          <w:sz w:val="20"/>
          <w:szCs w:val="20"/>
          <w:lang w:val="en-US"/>
        </w:rPr>
        <w:t>Programme</w:t>
      </w:r>
      <w:proofErr w:type="spellEnd"/>
      <w:r w:rsidRPr="00CF65E5">
        <w:rPr>
          <w:rFonts w:ascii="Verdana" w:hAnsi="Verdana"/>
          <w:sz w:val="20"/>
          <w:szCs w:val="20"/>
          <w:lang w:val="en-US"/>
        </w:rPr>
        <w:t>.</w:t>
      </w:r>
    </w:p>
    <w:p w14:paraId="4F81C316" w14:textId="77777777" w:rsidR="00704408" w:rsidRDefault="00325C77" w:rsidP="00704408">
      <w:pPr>
        <w:rPr>
          <w:rFonts w:ascii="Verdana" w:hAnsi="Verdana"/>
          <w:b/>
          <w:bCs/>
          <w:sz w:val="20"/>
          <w:szCs w:val="20"/>
          <w:u w:val="single"/>
        </w:rPr>
      </w:pPr>
      <w:bookmarkStart w:id="9" w:name="Item7"/>
      <w:r w:rsidRPr="00325C77">
        <w:rPr>
          <w:rFonts w:ascii="Verdana" w:hAnsi="Verdana"/>
          <w:b/>
          <w:bCs/>
          <w:sz w:val="20"/>
          <w:szCs w:val="20"/>
          <w:u w:val="single"/>
        </w:rPr>
        <w:t>Item 7. AOB</w:t>
      </w:r>
      <w:r>
        <w:rPr>
          <w:rFonts w:ascii="Verdana" w:hAnsi="Verdana"/>
          <w:b/>
          <w:bCs/>
          <w:sz w:val="20"/>
          <w:szCs w:val="20"/>
          <w:u w:val="single"/>
        </w:rPr>
        <w:t>,</w:t>
      </w:r>
      <w:r w:rsidRPr="00325C77">
        <w:rPr>
          <w:rFonts w:ascii="Verdana" w:hAnsi="Verdana"/>
          <w:b/>
          <w:bCs/>
          <w:sz w:val="20"/>
          <w:szCs w:val="20"/>
          <w:u w:val="single"/>
        </w:rPr>
        <w:t xml:space="preserve"> </w:t>
      </w:r>
      <w:r>
        <w:rPr>
          <w:rFonts w:ascii="Verdana" w:hAnsi="Verdana"/>
          <w:b/>
          <w:bCs/>
          <w:sz w:val="20"/>
          <w:szCs w:val="20"/>
          <w:u w:val="single"/>
        </w:rPr>
        <w:t>n</w:t>
      </w:r>
      <w:r w:rsidRPr="00325C77">
        <w:rPr>
          <w:rFonts w:ascii="Verdana" w:hAnsi="Verdana"/>
          <w:b/>
          <w:bCs/>
          <w:sz w:val="20"/>
          <w:szCs w:val="20"/>
          <w:u w:val="single"/>
        </w:rPr>
        <w:t>ext SC meeting</w:t>
      </w:r>
    </w:p>
    <w:bookmarkEnd w:id="9"/>
    <w:p w14:paraId="1F4EC2DB" w14:textId="0DAA415B" w:rsidR="00EE56A3" w:rsidRPr="00704408" w:rsidRDefault="0002108B" w:rsidP="00704408">
      <w:pPr>
        <w:spacing w:after="0"/>
        <w:jc w:val="both"/>
        <w:rPr>
          <w:rFonts w:ascii="Verdana" w:hAnsi="Verdana"/>
          <w:sz w:val="20"/>
          <w:szCs w:val="20"/>
          <w:lang w:val="en-US"/>
        </w:rPr>
      </w:pPr>
      <w:r>
        <w:rPr>
          <w:rFonts w:ascii="Verdana" w:hAnsi="Verdana"/>
          <w:sz w:val="20"/>
          <w:szCs w:val="20"/>
          <w:lang w:val="en-US"/>
        </w:rPr>
        <w:lastRenderedPageBreak/>
        <w:t xml:space="preserve">The </w:t>
      </w:r>
      <w:r w:rsidR="00EE56A3" w:rsidRPr="00EE56A3">
        <w:rPr>
          <w:rFonts w:ascii="Verdana" w:hAnsi="Verdana"/>
          <w:sz w:val="20"/>
          <w:szCs w:val="20"/>
          <w:lang w:val="en-US"/>
        </w:rPr>
        <w:t xml:space="preserve">SCO informed that, due to discussions related to Switzerland’s agreements with the EU, public and media interest has increased, including interest in the Swiss Cooperation </w:t>
      </w:r>
      <w:proofErr w:type="spellStart"/>
      <w:r w:rsidR="00EE56A3" w:rsidRPr="00EE56A3">
        <w:rPr>
          <w:rFonts w:ascii="Verdana" w:hAnsi="Verdana"/>
          <w:sz w:val="20"/>
          <w:szCs w:val="20"/>
          <w:lang w:val="en-US"/>
        </w:rPr>
        <w:t>Programme</w:t>
      </w:r>
      <w:proofErr w:type="spellEnd"/>
      <w:r w:rsidR="00EE56A3" w:rsidRPr="00EE56A3">
        <w:rPr>
          <w:rFonts w:ascii="Verdana" w:hAnsi="Verdana"/>
          <w:sz w:val="20"/>
          <w:szCs w:val="20"/>
          <w:lang w:val="en-US"/>
        </w:rPr>
        <w:t xml:space="preserve">. </w:t>
      </w:r>
      <w:r w:rsidR="00EE56A3" w:rsidRPr="00EE56A3">
        <w:rPr>
          <w:rFonts w:ascii="Verdana" w:hAnsi="Verdana"/>
          <w:b/>
          <w:bCs/>
          <w:sz w:val="20"/>
          <w:szCs w:val="20"/>
          <w:lang w:val="en-US"/>
        </w:rPr>
        <w:t xml:space="preserve">Therefore, it was proposed to review and, if necessary, update the joint discipline of language (for example by adding additional </w:t>
      </w:r>
      <w:r w:rsidR="00D126D9" w:rsidRPr="00704408">
        <w:rPr>
          <w:rFonts w:ascii="Verdana" w:hAnsi="Verdana"/>
          <w:b/>
          <w:bCs/>
          <w:sz w:val="20"/>
          <w:szCs w:val="20"/>
          <w:lang w:val="en-US"/>
        </w:rPr>
        <w:t>questions</w:t>
      </w:r>
      <w:r w:rsidR="00EE56A3" w:rsidRPr="00EE56A3">
        <w:rPr>
          <w:rFonts w:ascii="Verdana" w:hAnsi="Verdana"/>
          <w:b/>
          <w:bCs/>
          <w:sz w:val="20"/>
          <w:szCs w:val="20"/>
          <w:lang w:val="en-US"/>
        </w:rPr>
        <w:t>).</w:t>
      </w:r>
    </w:p>
    <w:p w14:paraId="61E7A04C" w14:textId="77777777" w:rsidR="00543F1B" w:rsidRDefault="00543F1B" w:rsidP="00895749">
      <w:pPr>
        <w:spacing w:after="0"/>
        <w:jc w:val="both"/>
        <w:rPr>
          <w:rFonts w:ascii="Verdana" w:hAnsi="Verdana"/>
          <w:sz w:val="20"/>
          <w:szCs w:val="20"/>
        </w:rPr>
      </w:pPr>
    </w:p>
    <w:p w14:paraId="556EFA7B" w14:textId="422C598E" w:rsidR="00B61089" w:rsidRDefault="00B61089" w:rsidP="00895749">
      <w:pPr>
        <w:spacing w:after="0"/>
        <w:jc w:val="both"/>
        <w:rPr>
          <w:rFonts w:ascii="Verdana" w:hAnsi="Verdana"/>
          <w:sz w:val="20"/>
          <w:szCs w:val="20"/>
        </w:rPr>
      </w:pPr>
      <w:r w:rsidRPr="00B61089">
        <w:rPr>
          <w:rFonts w:ascii="Verdana" w:hAnsi="Verdana"/>
          <w:sz w:val="20"/>
          <w:szCs w:val="20"/>
        </w:rPr>
        <w:t xml:space="preserve">In this context, </w:t>
      </w:r>
      <w:r w:rsidR="0002108B">
        <w:rPr>
          <w:rFonts w:ascii="Verdana" w:hAnsi="Verdana"/>
          <w:sz w:val="20"/>
          <w:szCs w:val="20"/>
        </w:rPr>
        <w:t xml:space="preserve">the </w:t>
      </w:r>
      <w:r w:rsidRPr="00B61089">
        <w:rPr>
          <w:rFonts w:ascii="Verdana" w:hAnsi="Verdana"/>
          <w:sz w:val="20"/>
          <w:szCs w:val="20"/>
        </w:rPr>
        <w:t>SCO also highlighted the importance of identifying and flagging potential success stories and cooperation examples involving Swiss companies and universities that could be of interest to Swiss taxpayers and parliamentarians. Increased attention should therefore be paid to the visibility of bilateral cooperation, including communication related to study visits. Olga Gnezdovski noted that a summary article for the current year is planned for publication on the Ministry of Culture’s blog, and that the Component 2 study visit could be included in this article.</w:t>
      </w:r>
    </w:p>
    <w:p w14:paraId="57EAAE4E" w14:textId="77777777" w:rsidR="004C1EE6" w:rsidRDefault="004C1EE6" w:rsidP="00895749">
      <w:pPr>
        <w:spacing w:after="0"/>
        <w:jc w:val="both"/>
        <w:rPr>
          <w:rFonts w:ascii="Verdana" w:hAnsi="Verdana"/>
          <w:sz w:val="20"/>
          <w:szCs w:val="20"/>
        </w:rPr>
      </w:pPr>
    </w:p>
    <w:p w14:paraId="1F65CF27" w14:textId="549C7275" w:rsidR="004C1EE6" w:rsidRPr="004C1EE6" w:rsidRDefault="004C1EE6" w:rsidP="004C1EE6">
      <w:pPr>
        <w:spacing w:after="0"/>
        <w:jc w:val="both"/>
        <w:rPr>
          <w:rFonts w:ascii="Verdana" w:hAnsi="Verdana"/>
          <w:sz w:val="20"/>
          <w:szCs w:val="20"/>
        </w:rPr>
      </w:pPr>
      <w:r w:rsidRPr="004C1EE6">
        <w:rPr>
          <w:rFonts w:ascii="Verdana" w:hAnsi="Verdana"/>
          <w:sz w:val="20"/>
          <w:szCs w:val="20"/>
        </w:rPr>
        <w:t xml:space="preserve">Helena Musthallik informed that videos introducing the activities of the </w:t>
      </w:r>
      <w:proofErr w:type="gramStart"/>
      <w:r w:rsidRPr="004C1EE6">
        <w:rPr>
          <w:rFonts w:ascii="Verdana" w:hAnsi="Verdana"/>
          <w:sz w:val="20"/>
          <w:szCs w:val="20"/>
        </w:rPr>
        <w:t>Swiss</w:t>
      </w:r>
      <w:r w:rsidR="00E07165">
        <w:rPr>
          <w:rFonts w:ascii="Verdana" w:hAnsi="Verdana"/>
          <w:sz w:val="20"/>
          <w:szCs w:val="20"/>
        </w:rPr>
        <w:t>-Estonian</w:t>
      </w:r>
      <w:proofErr w:type="gramEnd"/>
      <w:r w:rsidRPr="004C1EE6">
        <w:rPr>
          <w:rFonts w:ascii="Verdana" w:hAnsi="Verdana"/>
          <w:sz w:val="20"/>
          <w:szCs w:val="20"/>
        </w:rPr>
        <w:t xml:space="preserve"> Cooperation Programme are </w:t>
      </w:r>
      <w:r w:rsidR="00082744">
        <w:rPr>
          <w:rFonts w:ascii="Verdana" w:hAnsi="Verdana"/>
          <w:sz w:val="20"/>
          <w:szCs w:val="20"/>
        </w:rPr>
        <w:t>almost</w:t>
      </w:r>
      <w:r w:rsidRPr="004C1EE6">
        <w:rPr>
          <w:rFonts w:ascii="Verdana" w:hAnsi="Verdana"/>
          <w:sz w:val="20"/>
          <w:szCs w:val="20"/>
        </w:rPr>
        <w:t xml:space="preserve"> finalised and will be shared shortly.</w:t>
      </w:r>
    </w:p>
    <w:p w14:paraId="634C2A9F" w14:textId="77777777" w:rsidR="004E6009" w:rsidRDefault="004E6009" w:rsidP="00895749">
      <w:pPr>
        <w:spacing w:after="0"/>
        <w:jc w:val="both"/>
        <w:rPr>
          <w:rFonts w:ascii="Verdana" w:hAnsi="Verdana"/>
          <w:sz w:val="20"/>
          <w:szCs w:val="20"/>
        </w:rPr>
      </w:pPr>
    </w:p>
    <w:p w14:paraId="73215F86" w14:textId="5338835D" w:rsidR="004E6009" w:rsidRPr="00570EE3" w:rsidRDefault="004E6009" w:rsidP="00895749">
      <w:pPr>
        <w:spacing w:after="0"/>
        <w:jc w:val="both"/>
        <w:rPr>
          <w:rFonts w:ascii="Verdana" w:hAnsi="Verdana"/>
          <w:sz w:val="20"/>
          <w:szCs w:val="20"/>
        </w:rPr>
      </w:pPr>
      <w:r w:rsidRPr="004E6009">
        <w:rPr>
          <w:rFonts w:ascii="Verdana" w:hAnsi="Verdana"/>
          <w:sz w:val="20"/>
          <w:szCs w:val="20"/>
        </w:rPr>
        <w:t xml:space="preserve">Participants were informed about the appointment of the new Ambassador of Switzerland to Estonia, </w:t>
      </w:r>
      <w:r w:rsidRPr="004E6009">
        <w:rPr>
          <w:rFonts w:ascii="Verdana" w:hAnsi="Verdana"/>
          <w:b/>
          <w:bCs/>
          <w:sz w:val="20"/>
          <w:szCs w:val="20"/>
        </w:rPr>
        <w:t xml:space="preserve">Anja Zobrist </w:t>
      </w:r>
      <w:proofErr w:type="spellStart"/>
      <w:r w:rsidRPr="004E6009">
        <w:rPr>
          <w:rFonts w:ascii="Verdana" w:hAnsi="Verdana"/>
          <w:b/>
          <w:bCs/>
          <w:sz w:val="20"/>
          <w:szCs w:val="20"/>
        </w:rPr>
        <w:t>Rentenaar</w:t>
      </w:r>
      <w:proofErr w:type="spellEnd"/>
      <w:r w:rsidRPr="004E6009">
        <w:rPr>
          <w:rFonts w:ascii="Verdana" w:hAnsi="Verdana"/>
          <w:sz w:val="20"/>
          <w:szCs w:val="20"/>
        </w:rPr>
        <w:t>, who was accredited on the day of the meeting.</w:t>
      </w:r>
    </w:p>
    <w:p w14:paraId="26D90572" w14:textId="65BAF9E0" w:rsidR="00571A7B" w:rsidRPr="00895749" w:rsidRDefault="00571A7B" w:rsidP="00895749">
      <w:pPr>
        <w:spacing w:after="0"/>
        <w:jc w:val="both"/>
        <w:rPr>
          <w:rFonts w:ascii="Verdana" w:hAnsi="Verdana"/>
          <w:sz w:val="20"/>
          <w:szCs w:val="20"/>
        </w:rPr>
      </w:pPr>
    </w:p>
    <w:p w14:paraId="55631D51" w14:textId="77777777" w:rsidR="001A6830" w:rsidRPr="001A6830" w:rsidRDefault="001A6830" w:rsidP="001A6830">
      <w:pPr>
        <w:jc w:val="both"/>
        <w:rPr>
          <w:rFonts w:ascii="Verdana" w:hAnsi="Verdana"/>
          <w:sz w:val="20"/>
          <w:szCs w:val="20"/>
        </w:rPr>
      </w:pPr>
      <w:r w:rsidRPr="001A6830">
        <w:rPr>
          <w:rFonts w:ascii="Verdana" w:hAnsi="Verdana"/>
          <w:sz w:val="20"/>
          <w:szCs w:val="20"/>
        </w:rPr>
        <w:t xml:space="preserve">It was agreed that the next Steering Committee meeting will take place on </w:t>
      </w:r>
      <w:r w:rsidRPr="001A6830">
        <w:rPr>
          <w:rFonts w:ascii="Verdana" w:hAnsi="Verdana"/>
          <w:b/>
          <w:bCs/>
          <w:sz w:val="20"/>
          <w:szCs w:val="20"/>
        </w:rPr>
        <w:t xml:space="preserve">5 March in </w:t>
      </w:r>
      <w:proofErr w:type="spellStart"/>
      <w:r w:rsidRPr="001A6830">
        <w:rPr>
          <w:rFonts w:ascii="Verdana" w:hAnsi="Verdana"/>
          <w:b/>
          <w:bCs/>
          <w:sz w:val="20"/>
          <w:szCs w:val="20"/>
        </w:rPr>
        <w:t>Pärnu</w:t>
      </w:r>
      <w:proofErr w:type="spellEnd"/>
      <w:r w:rsidRPr="001A6830">
        <w:rPr>
          <w:rFonts w:ascii="Verdana" w:hAnsi="Verdana"/>
          <w:sz w:val="20"/>
          <w:szCs w:val="20"/>
        </w:rPr>
        <w:t>.</w:t>
      </w:r>
    </w:p>
    <w:p w14:paraId="63297C5D" w14:textId="7794087F" w:rsidR="007179B0" w:rsidRDefault="00585F3E" w:rsidP="00FC0963">
      <w:pPr>
        <w:spacing w:after="0"/>
        <w:jc w:val="both"/>
        <w:rPr>
          <w:rFonts w:ascii="Verdana" w:hAnsi="Verdana"/>
          <w:sz w:val="20"/>
          <w:szCs w:val="20"/>
        </w:rPr>
      </w:pPr>
      <w:r w:rsidRPr="00851837">
        <w:rPr>
          <w:rFonts w:ascii="Verdana" w:hAnsi="Verdana"/>
          <w:sz w:val="20"/>
          <w:szCs w:val="20"/>
        </w:rPr>
        <w:t xml:space="preserve">After the meeting, the </w:t>
      </w:r>
      <w:r w:rsidR="00FC0963" w:rsidRPr="00851837">
        <w:rPr>
          <w:rFonts w:ascii="Verdana" w:hAnsi="Verdana"/>
          <w:sz w:val="20"/>
          <w:szCs w:val="20"/>
        </w:rPr>
        <w:t xml:space="preserve">Ministry of Education and Research </w:t>
      </w:r>
      <w:r w:rsidRPr="00E859A9">
        <w:rPr>
          <w:rFonts w:ascii="Verdana" w:hAnsi="Verdana"/>
          <w:sz w:val="20"/>
          <w:szCs w:val="20"/>
        </w:rPr>
        <w:t>and Youth Board</w:t>
      </w:r>
      <w:r w:rsidRPr="00851837">
        <w:rPr>
          <w:rFonts w:ascii="Verdana" w:hAnsi="Verdana"/>
          <w:sz w:val="20"/>
          <w:szCs w:val="20"/>
        </w:rPr>
        <w:t xml:space="preserve"> was introduced to the Steering Committee</w:t>
      </w:r>
      <w:r>
        <w:rPr>
          <w:rFonts w:ascii="Verdana" w:hAnsi="Verdana"/>
          <w:sz w:val="20"/>
          <w:szCs w:val="20"/>
        </w:rPr>
        <w:t>.</w:t>
      </w:r>
    </w:p>
    <w:p w14:paraId="04D06048" w14:textId="77777777" w:rsidR="00692CD2" w:rsidRDefault="00692CD2" w:rsidP="00714095">
      <w:pPr>
        <w:spacing w:after="0"/>
        <w:jc w:val="both"/>
        <w:rPr>
          <w:rFonts w:ascii="Verdana" w:hAnsi="Verdana"/>
          <w:sz w:val="20"/>
          <w:szCs w:val="20"/>
        </w:rPr>
      </w:pPr>
    </w:p>
    <w:p w14:paraId="2DD5F415" w14:textId="77777777" w:rsidR="004A0A78" w:rsidRPr="00851837" w:rsidRDefault="004A0A78" w:rsidP="00714095">
      <w:pPr>
        <w:spacing w:after="0"/>
        <w:jc w:val="both"/>
        <w:rPr>
          <w:rFonts w:ascii="Verdana" w:hAnsi="Verdana"/>
          <w:sz w:val="20"/>
          <w:szCs w:val="20"/>
        </w:rPr>
      </w:pPr>
    </w:p>
    <w:p w14:paraId="55FF1DB3" w14:textId="303446DC" w:rsidR="00151CCC" w:rsidRPr="00851837" w:rsidRDefault="00714095" w:rsidP="00DB7AC0">
      <w:pPr>
        <w:tabs>
          <w:tab w:val="left" w:pos="5202"/>
        </w:tabs>
        <w:spacing w:after="0" w:line="240" w:lineRule="auto"/>
        <w:rPr>
          <w:rFonts w:ascii="Verdana" w:hAnsi="Verdana" w:cs="Times New Roman"/>
          <w:sz w:val="20"/>
          <w:szCs w:val="20"/>
        </w:rPr>
      </w:pPr>
      <w:r w:rsidRPr="00851837">
        <w:rPr>
          <w:rFonts w:ascii="Verdana" w:hAnsi="Verdana" w:cs="Times New Roman"/>
          <w:sz w:val="20"/>
          <w:szCs w:val="20"/>
        </w:rPr>
        <w:t xml:space="preserve">Minutes secretary </w:t>
      </w:r>
      <w:r>
        <w:rPr>
          <w:rFonts w:ascii="Verdana" w:hAnsi="Verdana" w:cs="Times New Roman"/>
          <w:sz w:val="20"/>
          <w:szCs w:val="20"/>
        </w:rPr>
        <w:t xml:space="preserve">and </w:t>
      </w:r>
      <w:r w:rsidR="00DB7AC0" w:rsidRPr="00851837">
        <w:rPr>
          <w:rFonts w:ascii="Verdana" w:hAnsi="Verdana" w:cs="Times New Roman"/>
          <w:sz w:val="20"/>
          <w:szCs w:val="20"/>
        </w:rPr>
        <w:t>Chair</w:t>
      </w:r>
      <w:r w:rsidR="00151CCC" w:rsidRPr="00851837">
        <w:rPr>
          <w:rFonts w:ascii="Verdana" w:hAnsi="Verdana" w:cs="Times New Roman"/>
          <w:sz w:val="20"/>
          <w:szCs w:val="20"/>
        </w:rPr>
        <w:tab/>
      </w:r>
    </w:p>
    <w:p w14:paraId="70DF29BF" w14:textId="77777777" w:rsidR="007179B0" w:rsidRDefault="007179B0" w:rsidP="00DB7AC0">
      <w:pPr>
        <w:tabs>
          <w:tab w:val="left" w:pos="5202"/>
        </w:tabs>
        <w:spacing w:after="0" w:line="240" w:lineRule="auto"/>
        <w:rPr>
          <w:rFonts w:ascii="Verdana" w:hAnsi="Verdana" w:cs="Times New Roman"/>
          <w:sz w:val="20"/>
          <w:szCs w:val="20"/>
        </w:rPr>
      </w:pPr>
    </w:p>
    <w:p w14:paraId="2F99CBCC" w14:textId="77777777" w:rsidR="00692CD2" w:rsidRPr="00851837" w:rsidRDefault="00692CD2" w:rsidP="00DB7AC0">
      <w:pPr>
        <w:tabs>
          <w:tab w:val="left" w:pos="5202"/>
        </w:tabs>
        <w:spacing w:after="0" w:line="240" w:lineRule="auto"/>
        <w:rPr>
          <w:rFonts w:ascii="Verdana" w:hAnsi="Verdana" w:cs="Times New Roman"/>
          <w:sz w:val="20"/>
          <w:szCs w:val="20"/>
        </w:rPr>
      </w:pPr>
    </w:p>
    <w:p w14:paraId="60B8EA92" w14:textId="6E9E5AFD" w:rsidR="00151CCC" w:rsidRPr="00851837" w:rsidRDefault="00151CCC" w:rsidP="00DB7AC0">
      <w:pPr>
        <w:tabs>
          <w:tab w:val="left" w:pos="5202"/>
        </w:tabs>
        <w:spacing w:after="0" w:line="240" w:lineRule="auto"/>
        <w:rPr>
          <w:rFonts w:ascii="Verdana" w:hAnsi="Verdana" w:cs="Times New Roman"/>
          <w:sz w:val="20"/>
          <w:szCs w:val="20"/>
        </w:rPr>
      </w:pPr>
      <w:r w:rsidRPr="00851837">
        <w:rPr>
          <w:rFonts w:ascii="Verdana" w:hAnsi="Verdana" w:cs="Times New Roman"/>
          <w:color w:val="7F7F7F" w:themeColor="text1" w:themeTint="80"/>
          <w:sz w:val="20"/>
          <w:szCs w:val="20"/>
        </w:rPr>
        <w:t>(</w:t>
      </w:r>
      <w:r w:rsidR="00DB7AC0" w:rsidRPr="00851837">
        <w:rPr>
          <w:rFonts w:ascii="Verdana" w:hAnsi="Verdana" w:cs="Times New Roman"/>
          <w:color w:val="7F7F7F" w:themeColor="text1" w:themeTint="80"/>
          <w:sz w:val="20"/>
          <w:szCs w:val="20"/>
        </w:rPr>
        <w:t>digitally signed</w:t>
      </w:r>
      <w:r w:rsidRPr="00851837">
        <w:rPr>
          <w:rFonts w:ascii="Verdana" w:hAnsi="Verdana" w:cs="Times New Roman"/>
          <w:color w:val="7F7F7F" w:themeColor="text1" w:themeTint="80"/>
          <w:sz w:val="20"/>
          <w:szCs w:val="20"/>
        </w:rPr>
        <w:t>)</w:t>
      </w:r>
    </w:p>
    <w:p w14:paraId="310BDC59" w14:textId="6054430B" w:rsidR="00151CCC" w:rsidRPr="00851837" w:rsidRDefault="00714095" w:rsidP="00DB7AC0">
      <w:pPr>
        <w:tabs>
          <w:tab w:val="left" w:pos="5202"/>
        </w:tabs>
        <w:spacing w:after="0" w:line="240" w:lineRule="auto"/>
        <w:rPr>
          <w:rFonts w:ascii="Verdana" w:hAnsi="Verdana" w:cs="Times New Roman"/>
          <w:sz w:val="20"/>
          <w:szCs w:val="20"/>
        </w:rPr>
      </w:pPr>
      <w:r w:rsidRPr="00851837">
        <w:rPr>
          <w:rFonts w:ascii="Verdana" w:hAnsi="Verdana" w:cs="Times New Roman"/>
          <w:sz w:val="20"/>
          <w:szCs w:val="20"/>
        </w:rPr>
        <w:t>Olga Gnezdovski</w:t>
      </w:r>
      <w:r w:rsidR="00151CCC" w:rsidRPr="00851837">
        <w:rPr>
          <w:rFonts w:ascii="Verdana" w:hAnsi="Verdana" w:cs="Times New Roman"/>
          <w:sz w:val="20"/>
          <w:szCs w:val="20"/>
        </w:rPr>
        <w:tab/>
      </w:r>
    </w:p>
    <w:p w14:paraId="1D529D4D" w14:textId="289953FE" w:rsidR="00DB7AC0" w:rsidRPr="007179B0" w:rsidRDefault="00714095" w:rsidP="00DB7AC0">
      <w:pPr>
        <w:tabs>
          <w:tab w:val="left" w:pos="5202"/>
        </w:tabs>
        <w:spacing w:after="0" w:line="240" w:lineRule="auto"/>
        <w:ind w:left="5202" w:hanging="5202"/>
        <w:rPr>
          <w:rFonts w:ascii="Verdana" w:hAnsi="Verdana" w:cs="Times New Roman"/>
          <w:sz w:val="20"/>
          <w:szCs w:val="20"/>
        </w:rPr>
      </w:pPr>
      <w:r w:rsidRPr="00851837">
        <w:rPr>
          <w:rFonts w:ascii="Verdana" w:hAnsi="Verdana" w:cs="Times New Roman"/>
          <w:sz w:val="20"/>
          <w:szCs w:val="20"/>
        </w:rPr>
        <w:t xml:space="preserve">Coordinator of </w:t>
      </w:r>
      <w:proofErr w:type="gramStart"/>
      <w:r w:rsidRPr="00851837">
        <w:rPr>
          <w:rFonts w:ascii="Verdana" w:hAnsi="Verdana" w:cs="Times New Roman"/>
          <w:sz w:val="20"/>
          <w:szCs w:val="20"/>
        </w:rPr>
        <w:t>Estonian-Swiss</w:t>
      </w:r>
      <w:proofErr w:type="gramEnd"/>
      <w:r w:rsidRPr="00851837">
        <w:rPr>
          <w:rFonts w:ascii="Verdana" w:hAnsi="Verdana" w:cs="Times New Roman"/>
          <w:sz w:val="20"/>
          <w:szCs w:val="20"/>
        </w:rPr>
        <w:t xml:space="preserve"> cooperation programme</w:t>
      </w:r>
      <w:r w:rsidR="00DB7AC0" w:rsidRPr="00851837">
        <w:rPr>
          <w:rFonts w:ascii="Verdana" w:hAnsi="Verdana" w:cs="Times New Roman"/>
          <w:sz w:val="20"/>
          <w:szCs w:val="20"/>
        </w:rPr>
        <w:tab/>
      </w:r>
    </w:p>
    <w:sectPr w:rsidR="00DB7AC0" w:rsidRPr="007179B0" w:rsidSect="004B48FC">
      <w:headerReference w:type="default" r:id="rId21"/>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FB42AC" w14:textId="77777777" w:rsidR="002E68DD" w:rsidRPr="00851837" w:rsidRDefault="002E68DD" w:rsidP="004756AD">
      <w:pPr>
        <w:spacing w:after="0" w:line="240" w:lineRule="auto"/>
      </w:pPr>
      <w:r w:rsidRPr="00851837">
        <w:separator/>
      </w:r>
    </w:p>
  </w:endnote>
  <w:endnote w:type="continuationSeparator" w:id="0">
    <w:p w14:paraId="67E2E1DD" w14:textId="77777777" w:rsidR="002E68DD" w:rsidRPr="00851837" w:rsidRDefault="002E68DD" w:rsidP="004756AD">
      <w:pPr>
        <w:spacing w:after="0" w:line="240" w:lineRule="auto"/>
      </w:pPr>
      <w:r w:rsidRPr="0085183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Roboto Condensed">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946283"/>
      <w:docPartObj>
        <w:docPartGallery w:val="Page Numbers (Bottom of Page)"/>
        <w:docPartUnique/>
      </w:docPartObj>
    </w:sdtPr>
    <w:sdtContent>
      <w:p w14:paraId="1879D1A8" w14:textId="6BF3A044" w:rsidR="00FD2B87" w:rsidRPr="00851837" w:rsidRDefault="00FD2B87">
        <w:pPr>
          <w:pStyle w:val="Jalus"/>
          <w:jc w:val="right"/>
        </w:pPr>
        <w:r w:rsidRPr="00851837">
          <w:fldChar w:fldCharType="begin"/>
        </w:r>
        <w:r w:rsidRPr="00851837">
          <w:instrText>PAGE   \* MERGEFORMAT</w:instrText>
        </w:r>
        <w:r w:rsidRPr="00851837">
          <w:fldChar w:fldCharType="separate"/>
        </w:r>
        <w:r w:rsidRPr="00851837">
          <w:t>2</w:t>
        </w:r>
        <w:r w:rsidRPr="00851837">
          <w:fldChar w:fldCharType="end"/>
        </w:r>
      </w:p>
    </w:sdtContent>
  </w:sdt>
  <w:p w14:paraId="547ECBDB" w14:textId="77777777" w:rsidR="00FD2B87" w:rsidRPr="00851837" w:rsidRDefault="00FD2B87">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BA5E62" w14:textId="77777777" w:rsidR="002E68DD" w:rsidRPr="00851837" w:rsidRDefault="002E68DD" w:rsidP="004756AD">
      <w:pPr>
        <w:spacing w:after="0" w:line="240" w:lineRule="auto"/>
      </w:pPr>
      <w:r w:rsidRPr="00851837">
        <w:separator/>
      </w:r>
    </w:p>
  </w:footnote>
  <w:footnote w:type="continuationSeparator" w:id="0">
    <w:p w14:paraId="060E5E21" w14:textId="77777777" w:rsidR="002E68DD" w:rsidRPr="00851837" w:rsidRDefault="002E68DD" w:rsidP="004756AD">
      <w:pPr>
        <w:spacing w:after="0" w:line="240" w:lineRule="auto"/>
      </w:pPr>
      <w:r w:rsidRPr="0085183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8C207" w14:textId="0883EA6A" w:rsidR="00113D5B" w:rsidRPr="00851837" w:rsidRDefault="00113D5B" w:rsidP="00CC0E35">
    <w:pPr>
      <w:pStyle w:val="Pi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67E91"/>
    <w:multiLevelType w:val="hybridMultilevel"/>
    <w:tmpl w:val="5CC4506E"/>
    <w:lvl w:ilvl="0" w:tplc="04250011">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 w15:restartNumberingAfterBreak="0">
    <w:nsid w:val="13320F2D"/>
    <w:multiLevelType w:val="hybridMultilevel"/>
    <w:tmpl w:val="A71C7F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D27084A"/>
    <w:multiLevelType w:val="hybridMultilevel"/>
    <w:tmpl w:val="296A34A8"/>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 w15:restartNumberingAfterBreak="0">
    <w:nsid w:val="34444EE6"/>
    <w:multiLevelType w:val="hybridMultilevel"/>
    <w:tmpl w:val="36A4969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396B7180"/>
    <w:multiLevelType w:val="hybridMultilevel"/>
    <w:tmpl w:val="5F5E338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5D071AEF"/>
    <w:multiLevelType w:val="hybridMultilevel"/>
    <w:tmpl w:val="345C312A"/>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72242B1E"/>
    <w:multiLevelType w:val="hybridMultilevel"/>
    <w:tmpl w:val="94F04CA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79143791"/>
    <w:multiLevelType w:val="hybridMultilevel"/>
    <w:tmpl w:val="EDE89370"/>
    <w:lvl w:ilvl="0" w:tplc="FFFFFFFF">
      <w:start w:val="1"/>
      <w:numFmt w:val="bullet"/>
      <w:lvlText w:val=""/>
      <w:lvlJc w:val="left"/>
      <w:pPr>
        <w:ind w:left="360" w:hanging="360"/>
      </w:pPr>
      <w:rPr>
        <w:rFonts w:ascii="Symbol" w:hAnsi="Symbol" w:hint="default"/>
      </w:rPr>
    </w:lvl>
    <w:lvl w:ilvl="1" w:tplc="0425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827821810">
    <w:abstractNumId w:val="2"/>
  </w:num>
  <w:num w:numId="2" w16cid:durableId="2047674853">
    <w:abstractNumId w:val="7"/>
  </w:num>
  <w:num w:numId="3" w16cid:durableId="1358576348">
    <w:abstractNumId w:val="0"/>
  </w:num>
  <w:num w:numId="4" w16cid:durableId="891430323">
    <w:abstractNumId w:val="6"/>
  </w:num>
  <w:num w:numId="5" w16cid:durableId="1485243435">
    <w:abstractNumId w:val="5"/>
  </w:num>
  <w:num w:numId="6" w16cid:durableId="1627664410">
    <w:abstractNumId w:val="3"/>
  </w:num>
  <w:num w:numId="7" w16cid:durableId="1598055277">
    <w:abstractNumId w:val="1"/>
  </w:num>
  <w:num w:numId="8" w16cid:durableId="114604793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F9D"/>
    <w:rsid w:val="00006CCC"/>
    <w:rsid w:val="0001158D"/>
    <w:rsid w:val="0002108B"/>
    <w:rsid w:val="000328B7"/>
    <w:rsid w:val="00036E1F"/>
    <w:rsid w:val="00041823"/>
    <w:rsid w:val="000470AD"/>
    <w:rsid w:val="00047694"/>
    <w:rsid w:val="000530FE"/>
    <w:rsid w:val="000551AA"/>
    <w:rsid w:val="00055578"/>
    <w:rsid w:val="0006449D"/>
    <w:rsid w:val="00067441"/>
    <w:rsid w:val="00070291"/>
    <w:rsid w:val="00080852"/>
    <w:rsid w:val="0008153A"/>
    <w:rsid w:val="00082744"/>
    <w:rsid w:val="000831DA"/>
    <w:rsid w:val="000831E7"/>
    <w:rsid w:val="00084AA4"/>
    <w:rsid w:val="00085036"/>
    <w:rsid w:val="00087DF8"/>
    <w:rsid w:val="000904C0"/>
    <w:rsid w:val="00093B4C"/>
    <w:rsid w:val="0009418F"/>
    <w:rsid w:val="00094D27"/>
    <w:rsid w:val="00095309"/>
    <w:rsid w:val="000A31B1"/>
    <w:rsid w:val="000A5903"/>
    <w:rsid w:val="000B29A4"/>
    <w:rsid w:val="000B7757"/>
    <w:rsid w:val="000C5026"/>
    <w:rsid w:val="000C56D5"/>
    <w:rsid w:val="000C5D33"/>
    <w:rsid w:val="000C7112"/>
    <w:rsid w:val="000D4007"/>
    <w:rsid w:val="000E6D4F"/>
    <w:rsid w:val="000E79D3"/>
    <w:rsid w:val="000F23CB"/>
    <w:rsid w:val="000F2EDF"/>
    <w:rsid w:val="000F3631"/>
    <w:rsid w:val="000F4DB6"/>
    <w:rsid w:val="00100E0C"/>
    <w:rsid w:val="00102ECA"/>
    <w:rsid w:val="0010376F"/>
    <w:rsid w:val="0010414B"/>
    <w:rsid w:val="00105A2B"/>
    <w:rsid w:val="00105AB5"/>
    <w:rsid w:val="00106AF2"/>
    <w:rsid w:val="00111A16"/>
    <w:rsid w:val="00112BF1"/>
    <w:rsid w:val="00113D5B"/>
    <w:rsid w:val="0011527E"/>
    <w:rsid w:val="00121FB6"/>
    <w:rsid w:val="0012593A"/>
    <w:rsid w:val="00127B38"/>
    <w:rsid w:val="0013008C"/>
    <w:rsid w:val="00130189"/>
    <w:rsid w:val="0013055E"/>
    <w:rsid w:val="00131DD9"/>
    <w:rsid w:val="001321E9"/>
    <w:rsid w:val="0014017F"/>
    <w:rsid w:val="00140628"/>
    <w:rsid w:val="0014643A"/>
    <w:rsid w:val="00147EFE"/>
    <w:rsid w:val="00151B35"/>
    <w:rsid w:val="00151CCC"/>
    <w:rsid w:val="00151E30"/>
    <w:rsid w:val="00153FAD"/>
    <w:rsid w:val="00155097"/>
    <w:rsid w:val="00155702"/>
    <w:rsid w:val="00160518"/>
    <w:rsid w:val="00164090"/>
    <w:rsid w:val="00164687"/>
    <w:rsid w:val="001663E8"/>
    <w:rsid w:val="001665F9"/>
    <w:rsid w:val="00174303"/>
    <w:rsid w:val="00176482"/>
    <w:rsid w:val="001825FC"/>
    <w:rsid w:val="0019020B"/>
    <w:rsid w:val="0019273F"/>
    <w:rsid w:val="00193332"/>
    <w:rsid w:val="0019418B"/>
    <w:rsid w:val="0019692A"/>
    <w:rsid w:val="00197AAA"/>
    <w:rsid w:val="001A6830"/>
    <w:rsid w:val="001B0F5C"/>
    <w:rsid w:val="001B40DA"/>
    <w:rsid w:val="001B4C4A"/>
    <w:rsid w:val="001B60ED"/>
    <w:rsid w:val="001C378F"/>
    <w:rsid w:val="001D20D7"/>
    <w:rsid w:val="001D222B"/>
    <w:rsid w:val="001D36ED"/>
    <w:rsid w:val="001D5906"/>
    <w:rsid w:val="001D64E6"/>
    <w:rsid w:val="001D77F6"/>
    <w:rsid w:val="001E0F13"/>
    <w:rsid w:val="001E346A"/>
    <w:rsid w:val="001E38C0"/>
    <w:rsid w:val="001E63A1"/>
    <w:rsid w:val="001E68AD"/>
    <w:rsid w:val="001E6A70"/>
    <w:rsid w:val="001F1EFC"/>
    <w:rsid w:val="001F357C"/>
    <w:rsid w:val="001F40C1"/>
    <w:rsid w:val="001F775D"/>
    <w:rsid w:val="00203AC6"/>
    <w:rsid w:val="00204B14"/>
    <w:rsid w:val="002138A3"/>
    <w:rsid w:val="00213B91"/>
    <w:rsid w:val="00213F7E"/>
    <w:rsid w:val="0021407C"/>
    <w:rsid w:val="002168B2"/>
    <w:rsid w:val="00220328"/>
    <w:rsid w:val="00220F66"/>
    <w:rsid w:val="002215A9"/>
    <w:rsid w:val="0022461F"/>
    <w:rsid w:val="002248DE"/>
    <w:rsid w:val="00227B55"/>
    <w:rsid w:val="00234C5F"/>
    <w:rsid w:val="00240D4F"/>
    <w:rsid w:val="002430EF"/>
    <w:rsid w:val="0024487E"/>
    <w:rsid w:val="00244E5B"/>
    <w:rsid w:val="00245831"/>
    <w:rsid w:val="00246B4E"/>
    <w:rsid w:val="00254430"/>
    <w:rsid w:val="0025581A"/>
    <w:rsid w:val="0026252A"/>
    <w:rsid w:val="002629B5"/>
    <w:rsid w:val="002631FD"/>
    <w:rsid w:val="00263354"/>
    <w:rsid w:val="0027600C"/>
    <w:rsid w:val="00276221"/>
    <w:rsid w:val="0027701A"/>
    <w:rsid w:val="00277FC2"/>
    <w:rsid w:val="00280CD2"/>
    <w:rsid w:val="002814B5"/>
    <w:rsid w:val="002847B2"/>
    <w:rsid w:val="00285B09"/>
    <w:rsid w:val="00290F6E"/>
    <w:rsid w:val="00291137"/>
    <w:rsid w:val="00293EE6"/>
    <w:rsid w:val="002A38CE"/>
    <w:rsid w:val="002A70ED"/>
    <w:rsid w:val="002A7A87"/>
    <w:rsid w:val="002B09A0"/>
    <w:rsid w:val="002B1527"/>
    <w:rsid w:val="002B64DB"/>
    <w:rsid w:val="002B6C65"/>
    <w:rsid w:val="002B744F"/>
    <w:rsid w:val="002C1018"/>
    <w:rsid w:val="002C60BE"/>
    <w:rsid w:val="002D0270"/>
    <w:rsid w:val="002D087F"/>
    <w:rsid w:val="002D295C"/>
    <w:rsid w:val="002D40D8"/>
    <w:rsid w:val="002D6C9D"/>
    <w:rsid w:val="002E1389"/>
    <w:rsid w:val="002E2AE3"/>
    <w:rsid w:val="002E304C"/>
    <w:rsid w:val="002E3BBF"/>
    <w:rsid w:val="002E4B9E"/>
    <w:rsid w:val="002E68DD"/>
    <w:rsid w:val="002E78CA"/>
    <w:rsid w:val="002F12A5"/>
    <w:rsid w:val="002F1EA8"/>
    <w:rsid w:val="002F23E6"/>
    <w:rsid w:val="002F2FB0"/>
    <w:rsid w:val="002F7CA5"/>
    <w:rsid w:val="0030028C"/>
    <w:rsid w:val="00301930"/>
    <w:rsid w:val="00301D21"/>
    <w:rsid w:val="00307FC7"/>
    <w:rsid w:val="0031024A"/>
    <w:rsid w:val="003109DC"/>
    <w:rsid w:val="00314EDE"/>
    <w:rsid w:val="00316950"/>
    <w:rsid w:val="0032047F"/>
    <w:rsid w:val="00321D23"/>
    <w:rsid w:val="00322DD0"/>
    <w:rsid w:val="00322DF7"/>
    <w:rsid w:val="00325C77"/>
    <w:rsid w:val="0032632F"/>
    <w:rsid w:val="00327540"/>
    <w:rsid w:val="00333C9A"/>
    <w:rsid w:val="0033556D"/>
    <w:rsid w:val="00335838"/>
    <w:rsid w:val="00340270"/>
    <w:rsid w:val="00347C73"/>
    <w:rsid w:val="0035119C"/>
    <w:rsid w:val="003512D2"/>
    <w:rsid w:val="00352788"/>
    <w:rsid w:val="00361E4E"/>
    <w:rsid w:val="00365260"/>
    <w:rsid w:val="00370854"/>
    <w:rsid w:val="003755A1"/>
    <w:rsid w:val="00376AB2"/>
    <w:rsid w:val="00383E1B"/>
    <w:rsid w:val="0038472A"/>
    <w:rsid w:val="00384A1E"/>
    <w:rsid w:val="00385A41"/>
    <w:rsid w:val="00387421"/>
    <w:rsid w:val="00387C77"/>
    <w:rsid w:val="0039184A"/>
    <w:rsid w:val="00392998"/>
    <w:rsid w:val="0039659D"/>
    <w:rsid w:val="003A56D2"/>
    <w:rsid w:val="003B12C6"/>
    <w:rsid w:val="003B1368"/>
    <w:rsid w:val="003B2759"/>
    <w:rsid w:val="003B3D95"/>
    <w:rsid w:val="003C0E86"/>
    <w:rsid w:val="003C21F6"/>
    <w:rsid w:val="003C364D"/>
    <w:rsid w:val="003D610A"/>
    <w:rsid w:val="003E1031"/>
    <w:rsid w:val="003E12B3"/>
    <w:rsid w:val="003E13F7"/>
    <w:rsid w:val="003E297B"/>
    <w:rsid w:val="003E509B"/>
    <w:rsid w:val="003F1C40"/>
    <w:rsid w:val="003F3A3D"/>
    <w:rsid w:val="003F5000"/>
    <w:rsid w:val="003F53CD"/>
    <w:rsid w:val="003F69F5"/>
    <w:rsid w:val="003F7B05"/>
    <w:rsid w:val="004009D8"/>
    <w:rsid w:val="00407D25"/>
    <w:rsid w:val="00411955"/>
    <w:rsid w:val="00411A51"/>
    <w:rsid w:val="004126CA"/>
    <w:rsid w:val="0042273D"/>
    <w:rsid w:val="00425126"/>
    <w:rsid w:val="00426C43"/>
    <w:rsid w:val="00427E89"/>
    <w:rsid w:val="00435E4D"/>
    <w:rsid w:val="00436FBD"/>
    <w:rsid w:val="004454E0"/>
    <w:rsid w:val="00445B1D"/>
    <w:rsid w:val="00445E67"/>
    <w:rsid w:val="0045605F"/>
    <w:rsid w:val="0045646B"/>
    <w:rsid w:val="00456C1D"/>
    <w:rsid w:val="0045762E"/>
    <w:rsid w:val="0046140F"/>
    <w:rsid w:val="00464C39"/>
    <w:rsid w:val="00466593"/>
    <w:rsid w:val="00466E0C"/>
    <w:rsid w:val="0047273A"/>
    <w:rsid w:val="00473742"/>
    <w:rsid w:val="00473952"/>
    <w:rsid w:val="00474BED"/>
    <w:rsid w:val="004756AD"/>
    <w:rsid w:val="00476394"/>
    <w:rsid w:val="0047785B"/>
    <w:rsid w:val="00481919"/>
    <w:rsid w:val="00481C30"/>
    <w:rsid w:val="00485665"/>
    <w:rsid w:val="00485ED1"/>
    <w:rsid w:val="0048633D"/>
    <w:rsid w:val="00486868"/>
    <w:rsid w:val="00486CF4"/>
    <w:rsid w:val="004878E4"/>
    <w:rsid w:val="00491F9D"/>
    <w:rsid w:val="004A04B8"/>
    <w:rsid w:val="004A0A78"/>
    <w:rsid w:val="004A0AE8"/>
    <w:rsid w:val="004A2474"/>
    <w:rsid w:val="004A3F33"/>
    <w:rsid w:val="004A7E54"/>
    <w:rsid w:val="004A7E8B"/>
    <w:rsid w:val="004B01DD"/>
    <w:rsid w:val="004B0278"/>
    <w:rsid w:val="004B0ADC"/>
    <w:rsid w:val="004B1985"/>
    <w:rsid w:val="004B2C3F"/>
    <w:rsid w:val="004B48FC"/>
    <w:rsid w:val="004B4B0B"/>
    <w:rsid w:val="004B6A85"/>
    <w:rsid w:val="004C1EE6"/>
    <w:rsid w:val="004C2116"/>
    <w:rsid w:val="004C35A9"/>
    <w:rsid w:val="004C4D63"/>
    <w:rsid w:val="004C6D1A"/>
    <w:rsid w:val="004D073F"/>
    <w:rsid w:val="004E09AC"/>
    <w:rsid w:val="004E182E"/>
    <w:rsid w:val="004E22AC"/>
    <w:rsid w:val="004E4A23"/>
    <w:rsid w:val="004E6009"/>
    <w:rsid w:val="004E6220"/>
    <w:rsid w:val="004E66B1"/>
    <w:rsid w:val="004E76CE"/>
    <w:rsid w:val="00505A70"/>
    <w:rsid w:val="0050707D"/>
    <w:rsid w:val="005078CF"/>
    <w:rsid w:val="005110F8"/>
    <w:rsid w:val="00513CD0"/>
    <w:rsid w:val="00513DC3"/>
    <w:rsid w:val="00513E14"/>
    <w:rsid w:val="00521A46"/>
    <w:rsid w:val="005223E6"/>
    <w:rsid w:val="00523D40"/>
    <w:rsid w:val="00525151"/>
    <w:rsid w:val="0052676E"/>
    <w:rsid w:val="00532357"/>
    <w:rsid w:val="00532BCA"/>
    <w:rsid w:val="00534B9B"/>
    <w:rsid w:val="00543F1B"/>
    <w:rsid w:val="005459D9"/>
    <w:rsid w:val="00546261"/>
    <w:rsid w:val="005466A6"/>
    <w:rsid w:val="00546765"/>
    <w:rsid w:val="0055333D"/>
    <w:rsid w:val="00555A84"/>
    <w:rsid w:val="00555D7A"/>
    <w:rsid w:val="00556862"/>
    <w:rsid w:val="00561591"/>
    <w:rsid w:val="005662AF"/>
    <w:rsid w:val="00570B89"/>
    <w:rsid w:val="00570EE3"/>
    <w:rsid w:val="00571A7B"/>
    <w:rsid w:val="005729D8"/>
    <w:rsid w:val="005747D0"/>
    <w:rsid w:val="0058051D"/>
    <w:rsid w:val="00583FB4"/>
    <w:rsid w:val="00585F3E"/>
    <w:rsid w:val="005906D6"/>
    <w:rsid w:val="005951BB"/>
    <w:rsid w:val="00596ACF"/>
    <w:rsid w:val="005A008B"/>
    <w:rsid w:val="005A0E65"/>
    <w:rsid w:val="005A1679"/>
    <w:rsid w:val="005A1FEE"/>
    <w:rsid w:val="005A3652"/>
    <w:rsid w:val="005A38AE"/>
    <w:rsid w:val="005A426B"/>
    <w:rsid w:val="005A5805"/>
    <w:rsid w:val="005A780E"/>
    <w:rsid w:val="005B0528"/>
    <w:rsid w:val="005B15F2"/>
    <w:rsid w:val="005B4DDB"/>
    <w:rsid w:val="005B6EBC"/>
    <w:rsid w:val="005B7432"/>
    <w:rsid w:val="005C2434"/>
    <w:rsid w:val="005C496A"/>
    <w:rsid w:val="005C4AE1"/>
    <w:rsid w:val="005C5936"/>
    <w:rsid w:val="005C670D"/>
    <w:rsid w:val="005C6C2B"/>
    <w:rsid w:val="005D183A"/>
    <w:rsid w:val="005D1AA5"/>
    <w:rsid w:val="005D450D"/>
    <w:rsid w:val="005D46B3"/>
    <w:rsid w:val="005D524E"/>
    <w:rsid w:val="005D6087"/>
    <w:rsid w:val="005E675E"/>
    <w:rsid w:val="005E70B4"/>
    <w:rsid w:val="005F151F"/>
    <w:rsid w:val="005F4691"/>
    <w:rsid w:val="005F682A"/>
    <w:rsid w:val="00600F0F"/>
    <w:rsid w:val="006031FE"/>
    <w:rsid w:val="0061285C"/>
    <w:rsid w:val="00614AE5"/>
    <w:rsid w:val="00615FFD"/>
    <w:rsid w:val="00617C06"/>
    <w:rsid w:val="00621B64"/>
    <w:rsid w:val="00621C0C"/>
    <w:rsid w:val="00621F28"/>
    <w:rsid w:val="006260DA"/>
    <w:rsid w:val="00626AB0"/>
    <w:rsid w:val="00627020"/>
    <w:rsid w:val="006278B9"/>
    <w:rsid w:val="006279CD"/>
    <w:rsid w:val="006312E3"/>
    <w:rsid w:val="00633E56"/>
    <w:rsid w:val="00641F7A"/>
    <w:rsid w:val="0064249D"/>
    <w:rsid w:val="00643E9C"/>
    <w:rsid w:val="006521F5"/>
    <w:rsid w:val="00652441"/>
    <w:rsid w:val="006532CF"/>
    <w:rsid w:val="006541DB"/>
    <w:rsid w:val="00655A9B"/>
    <w:rsid w:val="00656012"/>
    <w:rsid w:val="006564BA"/>
    <w:rsid w:val="00666765"/>
    <w:rsid w:val="00685038"/>
    <w:rsid w:val="00685BB2"/>
    <w:rsid w:val="00685D33"/>
    <w:rsid w:val="006927DE"/>
    <w:rsid w:val="00692CD2"/>
    <w:rsid w:val="006A70B5"/>
    <w:rsid w:val="006A7F3D"/>
    <w:rsid w:val="006B24AA"/>
    <w:rsid w:val="006B3F01"/>
    <w:rsid w:val="006B59D1"/>
    <w:rsid w:val="006B6138"/>
    <w:rsid w:val="006B762F"/>
    <w:rsid w:val="006C3D27"/>
    <w:rsid w:val="006C46D3"/>
    <w:rsid w:val="006C577E"/>
    <w:rsid w:val="006C71D6"/>
    <w:rsid w:val="006D0EF9"/>
    <w:rsid w:val="006D416B"/>
    <w:rsid w:val="006D5029"/>
    <w:rsid w:val="006D64B3"/>
    <w:rsid w:val="006D7875"/>
    <w:rsid w:val="006E5DE7"/>
    <w:rsid w:val="006F1EE5"/>
    <w:rsid w:val="00704408"/>
    <w:rsid w:val="0070444A"/>
    <w:rsid w:val="00711231"/>
    <w:rsid w:val="00711A27"/>
    <w:rsid w:val="00713447"/>
    <w:rsid w:val="00714095"/>
    <w:rsid w:val="007150DF"/>
    <w:rsid w:val="007179B0"/>
    <w:rsid w:val="00727B66"/>
    <w:rsid w:val="0073244A"/>
    <w:rsid w:val="007337EA"/>
    <w:rsid w:val="007340D6"/>
    <w:rsid w:val="00735790"/>
    <w:rsid w:val="00735823"/>
    <w:rsid w:val="00742F95"/>
    <w:rsid w:val="007464BE"/>
    <w:rsid w:val="00750922"/>
    <w:rsid w:val="00752ED1"/>
    <w:rsid w:val="00753791"/>
    <w:rsid w:val="00754E58"/>
    <w:rsid w:val="00756584"/>
    <w:rsid w:val="007659F7"/>
    <w:rsid w:val="00765E98"/>
    <w:rsid w:val="00767CA8"/>
    <w:rsid w:val="00774296"/>
    <w:rsid w:val="00776E7F"/>
    <w:rsid w:val="00780A01"/>
    <w:rsid w:val="007904B6"/>
    <w:rsid w:val="007954E2"/>
    <w:rsid w:val="00797A29"/>
    <w:rsid w:val="00797FC4"/>
    <w:rsid w:val="007A0BB4"/>
    <w:rsid w:val="007A1907"/>
    <w:rsid w:val="007A4E1F"/>
    <w:rsid w:val="007A72B7"/>
    <w:rsid w:val="007B18B1"/>
    <w:rsid w:val="007B26C0"/>
    <w:rsid w:val="007B3A95"/>
    <w:rsid w:val="007B470D"/>
    <w:rsid w:val="007B7145"/>
    <w:rsid w:val="007B7731"/>
    <w:rsid w:val="007C03EA"/>
    <w:rsid w:val="007C07E3"/>
    <w:rsid w:val="007C6BE0"/>
    <w:rsid w:val="007C77B9"/>
    <w:rsid w:val="007C7F4A"/>
    <w:rsid w:val="007D178F"/>
    <w:rsid w:val="007D190F"/>
    <w:rsid w:val="007D3D4B"/>
    <w:rsid w:val="007D3F4C"/>
    <w:rsid w:val="007D543B"/>
    <w:rsid w:val="007E0AFD"/>
    <w:rsid w:val="007E2E1C"/>
    <w:rsid w:val="007E6918"/>
    <w:rsid w:val="007F1416"/>
    <w:rsid w:val="007F5DA9"/>
    <w:rsid w:val="007F5FD7"/>
    <w:rsid w:val="008017F6"/>
    <w:rsid w:val="00802E25"/>
    <w:rsid w:val="008031EB"/>
    <w:rsid w:val="00805426"/>
    <w:rsid w:val="00806E4B"/>
    <w:rsid w:val="008076D7"/>
    <w:rsid w:val="00830ABC"/>
    <w:rsid w:val="008312D2"/>
    <w:rsid w:val="00832CC9"/>
    <w:rsid w:val="00837798"/>
    <w:rsid w:val="00845046"/>
    <w:rsid w:val="00847124"/>
    <w:rsid w:val="0084795B"/>
    <w:rsid w:val="008513D2"/>
    <w:rsid w:val="00851837"/>
    <w:rsid w:val="00852935"/>
    <w:rsid w:val="008554EB"/>
    <w:rsid w:val="00863FA6"/>
    <w:rsid w:val="00864077"/>
    <w:rsid w:val="0086490D"/>
    <w:rsid w:val="0087409F"/>
    <w:rsid w:val="00874A04"/>
    <w:rsid w:val="0087537A"/>
    <w:rsid w:val="00882E79"/>
    <w:rsid w:val="00886DCF"/>
    <w:rsid w:val="00892915"/>
    <w:rsid w:val="00895749"/>
    <w:rsid w:val="00896DCD"/>
    <w:rsid w:val="008A19E4"/>
    <w:rsid w:val="008A34AA"/>
    <w:rsid w:val="008A3747"/>
    <w:rsid w:val="008A37E7"/>
    <w:rsid w:val="008A7098"/>
    <w:rsid w:val="008B0F3E"/>
    <w:rsid w:val="008B2B48"/>
    <w:rsid w:val="008B4716"/>
    <w:rsid w:val="008B7559"/>
    <w:rsid w:val="008B7A71"/>
    <w:rsid w:val="008C253D"/>
    <w:rsid w:val="008C2884"/>
    <w:rsid w:val="008C561D"/>
    <w:rsid w:val="008C69BB"/>
    <w:rsid w:val="008D036D"/>
    <w:rsid w:val="008D1DEC"/>
    <w:rsid w:val="008D4265"/>
    <w:rsid w:val="008D4CC4"/>
    <w:rsid w:val="008D53B6"/>
    <w:rsid w:val="008D55F2"/>
    <w:rsid w:val="008D6E9F"/>
    <w:rsid w:val="008E00C7"/>
    <w:rsid w:val="008E21D8"/>
    <w:rsid w:val="008E6A26"/>
    <w:rsid w:val="008E7BFC"/>
    <w:rsid w:val="008E7C6F"/>
    <w:rsid w:val="008F0444"/>
    <w:rsid w:val="008F279F"/>
    <w:rsid w:val="008F456E"/>
    <w:rsid w:val="0090467D"/>
    <w:rsid w:val="0091260C"/>
    <w:rsid w:val="00916C84"/>
    <w:rsid w:val="00916DC9"/>
    <w:rsid w:val="009231DD"/>
    <w:rsid w:val="009254C0"/>
    <w:rsid w:val="00926564"/>
    <w:rsid w:val="009323D2"/>
    <w:rsid w:val="00936E0C"/>
    <w:rsid w:val="009477E9"/>
    <w:rsid w:val="0095336E"/>
    <w:rsid w:val="00954A68"/>
    <w:rsid w:val="0095532F"/>
    <w:rsid w:val="00957BC8"/>
    <w:rsid w:val="00960389"/>
    <w:rsid w:val="0096526C"/>
    <w:rsid w:val="00971B67"/>
    <w:rsid w:val="009774F2"/>
    <w:rsid w:val="0098103B"/>
    <w:rsid w:val="009843A0"/>
    <w:rsid w:val="00984AF6"/>
    <w:rsid w:val="00987E3A"/>
    <w:rsid w:val="00987E67"/>
    <w:rsid w:val="0099035A"/>
    <w:rsid w:val="00992977"/>
    <w:rsid w:val="00993521"/>
    <w:rsid w:val="00994F87"/>
    <w:rsid w:val="009A00BD"/>
    <w:rsid w:val="009A2339"/>
    <w:rsid w:val="009A308F"/>
    <w:rsid w:val="009A7F50"/>
    <w:rsid w:val="009B1410"/>
    <w:rsid w:val="009B399E"/>
    <w:rsid w:val="009B493F"/>
    <w:rsid w:val="009B6357"/>
    <w:rsid w:val="009B6D79"/>
    <w:rsid w:val="009B7F4C"/>
    <w:rsid w:val="009C03DA"/>
    <w:rsid w:val="009C09D1"/>
    <w:rsid w:val="009C26FC"/>
    <w:rsid w:val="009C4AE1"/>
    <w:rsid w:val="009D553D"/>
    <w:rsid w:val="009D773B"/>
    <w:rsid w:val="009D7E67"/>
    <w:rsid w:val="009E1E84"/>
    <w:rsid w:val="009E4533"/>
    <w:rsid w:val="009E7E18"/>
    <w:rsid w:val="009F0692"/>
    <w:rsid w:val="009F06AC"/>
    <w:rsid w:val="009F146F"/>
    <w:rsid w:val="009F4265"/>
    <w:rsid w:val="009F5D0E"/>
    <w:rsid w:val="00A001BC"/>
    <w:rsid w:val="00A007C3"/>
    <w:rsid w:val="00A13AA0"/>
    <w:rsid w:val="00A15EBD"/>
    <w:rsid w:val="00A21E4D"/>
    <w:rsid w:val="00A2504C"/>
    <w:rsid w:val="00A25D5B"/>
    <w:rsid w:val="00A27AB1"/>
    <w:rsid w:val="00A35E0C"/>
    <w:rsid w:val="00A41E65"/>
    <w:rsid w:val="00A43ED5"/>
    <w:rsid w:val="00A43F76"/>
    <w:rsid w:val="00A444E0"/>
    <w:rsid w:val="00A50ACC"/>
    <w:rsid w:val="00A55C9F"/>
    <w:rsid w:val="00A562DA"/>
    <w:rsid w:val="00A6058D"/>
    <w:rsid w:val="00A678DD"/>
    <w:rsid w:val="00A72DBF"/>
    <w:rsid w:val="00A8092E"/>
    <w:rsid w:val="00A80A55"/>
    <w:rsid w:val="00A833FE"/>
    <w:rsid w:val="00A83AED"/>
    <w:rsid w:val="00A84143"/>
    <w:rsid w:val="00A851C2"/>
    <w:rsid w:val="00A85B78"/>
    <w:rsid w:val="00A95389"/>
    <w:rsid w:val="00A95952"/>
    <w:rsid w:val="00A96493"/>
    <w:rsid w:val="00AA170C"/>
    <w:rsid w:val="00AA1E76"/>
    <w:rsid w:val="00AA61F5"/>
    <w:rsid w:val="00AA67AA"/>
    <w:rsid w:val="00AA753F"/>
    <w:rsid w:val="00AB5695"/>
    <w:rsid w:val="00AB6A09"/>
    <w:rsid w:val="00AC3BA8"/>
    <w:rsid w:val="00AC42D9"/>
    <w:rsid w:val="00AC48A0"/>
    <w:rsid w:val="00AC7630"/>
    <w:rsid w:val="00AC7C8B"/>
    <w:rsid w:val="00AD0D4B"/>
    <w:rsid w:val="00AD1837"/>
    <w:rsid w:val="00AD443E"/>
    <w:rsid w:val="00AD4AAD"/>
    <w:rsid w:val="00AD7459"/>
    <w:rsid w:val="00AE72C3"/>
    <w:rsid w:val="00AF1BC1"/>
    <w:rsid w:val="00AF3779"/>
    <w:rsid w:val="00AF7EA0"/>
    <w:rsid w:val="00B00F77"/>
    <w:rsid w:val="00B016B7"/>
    <w:rsid w:val="00B0445F"/>
    <w:rsid w:val="00B04B2A"/>
    <w:rsid w:val="00B16416"/>
    <w:rsid w:val="00B172B3"/>
    <w:rsid w:val="00B2274E"/>
    <w:rsid w:val="00B30657"/>
    <w:rsid w:val="00B36A10"/>
    <w:rsid w:val="00B4017A"/>
    <w:rsid w:val="00B42034"/>
    <w:rsid w:val="00B44771"/>
    <w:rsid w:val="00B45CB4"/>
    <w:rsid w:val="00B476E0"/>
    <w:rsid w:val="00B53450"/>
    <w:rsid w:val="00B55B5F"/>
    <w:rsid w:val="00B56416"/>
    <w:rsid w:val="00B60122"/>
    <w:rsid w:val="00B606AE"/>
    <w:rsid w:val="00B60B59"/>
    <w:rsid w:val="00B61089"/>
    <w:rsid w:val="00B6733F"/>
    <w:rsid w:val="00B71E29"/>
    <w:rsid w:val="00B72A32"/>
    <w:rsid w:val="00B73E01"/>
    <w:rsid w:val="00B81E5E"/>
    <w:rsid w:val="00B85F5B"/>
    <w:rsid w:val="00B8790E"/>
    <w:rsid w:val="00BA58FD"/>
    <w:rsid w:val="00BA784E"/>
    <w:rsid w:val="00BB42AA"/>
    <w:rsid w:val="00BB4FE4"/>
    <w:rsid w:val="00BB5374"/>
    <w:rsid w:val="00BC1704"/>
    <w:rsid w:val="00BC5D29"/>
    <w:rsid w:val="00BD3806"/>
    <w:rsid w:val="00BE2879"/>
    <w:rsid w:val="00BE2E72"/>
    <w:rsid w:val="00BE3B78"/>
    <w:rsid w:val="00BE6516"/>
    <w:rsid w:val="00BF059B"/>
    <w:rsid w:val="00BF64A4"/>
    <w:rsid w:val="00BF6F63"/>
    <w:rsid w:val="00BF7315"/>
    <w:rsid w:val="00BF7674"/>
    <w:rsid w:val="00C1059D"/>
    <w:rsid w:val="00C10765"/>
    <w:rsid w:val="00C1231A"/>
    <w:rsid w:val="00C14D5F"/>
    <w:rsid w:val="00C14F13"/>
    <w:rsid w:val="00C15215"/>
    <w:rsid w:val="00C1552D"/>
    <w:rsid w:val="00C15CC9"/>
    <w:rsid w:val="00C17985"/>
    <w:rsid w:val="00C21AC1"/>
    <w:rsid w:val="00C22285"/>
    <w:rsid w:val="00C2598A"/>
    <w:rsid w:val="00C2769E"/>
    <w:rsid w:val="00C30BC4"/>
    <w:rsid w:val="00C31351"/>
    <w:rsid w:val="00C319BE"/>
    <w:rsid w:val="00C31DDB"/>
    <w:rsid w:val="00C330DB"/>
    <w:rsid w:val="00C341EA"/>
    <w:rsid w:val="00C369DB"/>
    <w:rsid w:val="00C40ABF"/>
    <w:rsid w:val="00C43296"/>
    <w:rsid w:val="00C435A9"/>
    <w:rsid w:val="00C475D7"/>
    <w:rsid w:val="00C51AE3"/>
    <w:rsid w:val="00C53791"/>
    <w:rsid w:val="00C54726"/>
    <w:rsid w:val="00C54776"/>
    <w:rsid w:val="00C55FD0"/>
    <w:rsid w:val="00C6239B"/>
    <w:rsid w:val="00C666DE"/>
    <w:rsid w:val="00C66896"/>
    <w:rsid w:val="00C72564"/>
    <w:rsid w:val="00C7384A"/>
    <w:rsid w:val="00C744DE"/>
    <w:rsid w:val="00C75553"/>
    <w:rsid w:val="00C75BF0"/>
    <w:rsid w:val="00C75FAB"/>
    <w:rsid w:val="00C7602A"/>
    <w:rsid w:val="00C92475"/>
    <w:rsid w:val="00C93218"/>
    <w:rsid w:val="00C94189"/>
    <w:rsid w:val="00C94577"/>
    <w:rsid w:val="00C95741"/>
    <w:rsid w:val="00C95A09"/>
    <w:rsid w:val="00C975CA"/>
    <w:rsid w:val="00C9792C"/>
    <w:rsid w:val="00C97E56"/>
    <w:rsid w:val="00CA61BF"/>
    <w:rsid w:val="00CA667A"/>
    <w:rsid w:val="00CB1EB3"/>
    <w:rsid w:val="00CB4502"/>
    <w:rsid w:val="00CB6068"/>
    <w:rsid w:val="00CB7FD0"/>
    <w:rsid w:val="00CC0E35"/>
    <w:rsid w:val="00CC246A"/>
    <w:rsid w:val="00CC4462"/>
    <w:rsid w:val="00CC465E"/>
    <w:rsid w:val="00CD727B"/>
    <w:rsid w:val="00CD729A"/>
    <w:rsid w:val="00CE0406"/>
    <w:rsid w:val="00CE047A"/>
    <w:rsid w:val="00CE0708"/>
    <w:rsid w:val="00CE07EB"/>
    <w:rsid w:val="00CE1802"/>
    <w:rsid w:val="00CF4335"/>
    <w:rsid w:val="00CF65E5"/>
    <w:rsid w:val="00D00994"/>
    <w:rsid w:val="00D02743"/>
    <w:rsid w:val="00D037CB"/>
    <w:rsid w:val="00D04363"/>
    <w:rsid w:val="00D07A3C"/>
    <w:rsid w:val="00D07CC2"/>
    <w:rsid w:val="00D1113B"/>
    <w:rsid w:val="00D11508"/>
    <w:rsid w:val="00D126D9"/>
    <w:rsid w:val="00D12A49"/>
    <w:rsid w:val="00D14880"/>
    <w:rsid w:val="00D14C57"/>
    <w:rsid w:val="00D2066D"/>
    <w:rsid w:val="00D360B5"/>
    <w:rsid w:val="00D40B07"/>
    <w:rsid w:val="00D45FFC"/>
    <w:rsid w:val="00D50B65"/>
    <w:rsid w:val="00D5228D"/>
    <w:rsid w:val="00D52E3B"/>
    <w:rsid w:val="00D560C4"/>
    <w:rsid w:val="00D57A56"/>
    <w:rsid w:val="00D6123D"/>
    <w:rsid w:val="00D61FC9"/>
    <w:rsid w:val="00D62A64"/>
    <w:rsid w:val="00D64D78"/>
    <w:rsid w:val="00D73DD2"/>
    <w:rsid w:val="00D77CE4"/>
    <w:rsid w:val="00D801F8"/>
    <w:rsid w:val="00D90822"/>
    <w:rsid w:val="00D91EFE"/>
    <w:rsid w:val="00DA1D56"/>
    <w:rsid w:val="00DA2B10"/>
    <w:rsid w:val="00DA607D"/>
    <w:rsid w:val="00DB6F79"/>
    <w:rsid w:val="00DB7234"/>
    <w:rsid w:val="00DB72E4"/>
    <w:rsid w:val="00DB7AC0"/>
    <w:rsid w:val="00DC0EE8"/>
    <w:rsid w:val="00DC429B"/>
    <w:rsid w:val="00DC7F00"/>
    <w:rsid w:val="00DD16CB"/>
    <w:rsid w:val="00DD2F9A"/>
    <w:rsid w:val="00DD34C9"/>
    <w:rsid w:val="00DD7764"/>
    <w:rsid w:val="00DE1B9E"/>
    <w:rsid w:val="00DE20EA"/>
    <w:rsid w:val="00DE25E6"/>
    <w:rsid w:val="00DE296C"/>
    <w:rsid w:val="00DE33D8"/>
    <w:rsid w:val="00DF2BE2"/>
    <w:rsid w:val="00DF7C5E"/>
    <w:rsid w:val="00E026AE"/>
    <w:rsid w:val="00E0594D"/>
    <w:rsid w:val="00E07165"/>
    <w:rsid w:val="00E1222A"/>
    <w:rsid w:val="00E132FC"/>
    <w:rsid w:val="00E133CA"/>
    <w:rsid w:val="00E13C2A"/>
    <w:rsid w:val="00E16069"/>
    <w:rsid w:val="00E2428B"/>
    <w:rsid w:val="00E351A1"/>
    <w:rsid w:val="00E37C81"/>
    <w:rsid w:val="00E40C18"/>
    <w:rsid w:val="00E410B9"/>
    <w:rsid w:val="00E461D4"/>
    <w:rsid w:val="00E5075F"/>
    <w:rsid w:val="00E51F2E"/>
    <w:rsid w:val="00E53DCF"/>
    <w:rsid w:val="00E5570D"/>
    <w:rsid w:val="00E567D2"/>
    <w:rsid w:val="00E6355B"/>
    <w:rsid w:val="00E648EF"/>
    <w:rsid w:val="00E722E9"/>
    <w:rsid w:val="00E809AE"/>
    <w:rsid w:val="00E849FC"/>
    <w:rsid w:val="00E84CFB"/>
    <w:rsid w:val="00E85609"/>
    <w:rsid w:val="00E8605E"/>
    <w:rsid w:val="00E90B77"/>
    <w:rsid w:val="00E90FE9"/>
    <w:rsid w:val="00E91855"/>
    <w:rsid w:val="00E92572"/>
    <w:rsid w:val="00E92C0F"/>
    <w:rsid w:val="00E95577"/>
    <w:rsid w:val="00E9773E"/>
    <w:rsid w:val="00EA052C"/>
    <w:rsid w:val="00EA13BA"/>
    <w:rsid w:val="00EA4ACC"/>
    <w:rsid w:val="00EB30CB"/>
    <w:rsid w:val="00EB3B01"/>
    <w:rsid w:val="00EB6736"/>
    <w:rsid w:val="00EC0784"/>
    <w:rsid w:val="00EC1561"/>
    <w:rsid w:val="00EC6F0C"/>
    <w:rsid w:val="00ED318A"/>
    <w:rsid w:val="00ED417A"/>
    <w:rsid w:val="00EE11B8"/>
    <w:rsid w:val="00EE3C56"/>
    <w:rsid w:val="00EE56A3"/>
    <w:rsid w:val="00EF32EF"/>
    <w:rsid w:val="00EF7076"/>
    <w:rsid w:val="00F0314B"/>
    <w:rsid w:val="00F05C1B"/>
    <w:rsid w:val="00F05FBC"/>
    <w:rsid w:val="00F16AFD"/>
    <w:rsid w:val="00F463D4"/>
    <w:rsid w:val="00F57A48"/>
    <w:rsid w:val="00F6149B"/>
    <w:rsid w:val="00F62585"/>
    <w:rsid w:val="00F63111"/>
    <w:rsid w:val="00F66613"/>
    <w:rsid w:val="00F66F6D"/>
    <w:rsid w:val="00F70EF1"/>
    <w:rsid w:val="00F72FAC"/>
    <w:rsid w:val="00F761C2"/>
    <w:rsid w:val="00F77DA2"/>
    <w:rsid w:val="00F82C2E"/>
    <w:rsid w:val="00F84B3A"/>
    <w:rsid w:val="00F91E11"/>
    <w:rsid w:val="00FA0DFD"/>
    <w:rsid w:val="00FA7855"/>
    <w:rsid w:val="00FB4587"/>
    <w:rsid w:val="00FC0963"/>
    <w:rsid w:val="00FC23B1"/>
    <w:rsid w:val="00FC5354"/>
    <w:rsid w:val="00FC79D2"/>
    <w:rsid w:val="00FD1453"/>
    <w:rsid w:val="00FD2B87"/>
    <w:rsid w:val="00FD37AD"/>
    <w:rsid w:val="00FD59A9"/>
    <w:rsid w:val="00FD5C1D"/>
    <w:rsid w:val="00FD685A"/>
    <w:rsid w:val="00FD6969"/>
    <w:rsid w:val="00FD75DE"/>
    <w:rsid w:val="00FE034D"/>
    <w:rsid w:val="00FE070A"/>
    <w:rsid w:val="00FE32F2"/>
    <w:rsid w:val="00FE4466"/>
    <w:rsid w:val="00FE5DF2"/>
    <w:rsid w:val="00FF00AB"/>
    <w:rsid w:val="00FF0413"/>
    <w:rsid w:val="00FF2E5C"/>
    <w:rsid w:val="00FF5982"/>
    <w:rsid w:val="00FF59A5"/>
    <w:rsid w:val="00FF7D24"/>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5302DD"/>
  <w15:chartTrackingRefBased/>
  <w15:docId w15:val="{216DE5F4-DEA3-4B2E-9541-D7055257B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Pr>
      <w:lang w:val="en-GB"/>
    </w:rPr>
  </w:style>
  <w:style w:type="paragraph" w:styleId="Pealkiri1">
    <w:name w:val="heading 1"/>
    <w:basedOn w:val="Normaallaad"/>
    <w:link w:val="Pealkiri1Mrk"/>
    <w:uiPriority w:val="9"/>
    <w:qFormat/>
    <w:rsid w:val="00A35E0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t-EE"/>
      <w14:ligatures w14:val="non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HTML-eelvormindatud">
    <w:name w:val="HTML Preformatted"/>
    <w:basedOn w:val="Normaallaad"/>
    <w:link w:val="HTML-eelvormindatudMrk"/>
    <w:uiPriority w:val="99"/>
    <w:semiHidden/>
    <w:unhideWhenUsed/>
    <w:rsid w:val="004756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t-EE"/>
      <w14:ligatures w14:val="none"/>
    </w:rPr>
  </w:style>
  <w:style w:type="character" w:customStyle="1" w:styleId="HTML-eelvormindatudMrk">
    <w:name w:val="HTML-eelvormindatud Märk"/>
    <w:basedOn w:val="Liguvaikefont"/>
    <w:link w:val="HTML-eelvormindatud"/>
    <w:uiPriority w:val="99"/>
    <w:semiHidden/>
    <w:rsid w:val="004756AD"/>
    <w:rPr>
      <w:rFonts w:ascii="Courier New" w:eastAsia="Times New Roman" w:hAnsi="Courier New" w:cs="Courier New"/>
      <w:kern w:val="0"/>
      <w:sz w:val="20"/>
      <w:szCs w:val="20"/>
      <w:lang w:eastAsia="et-EE"/>
      <w14:ligatures w14:val="none"/>
    </w:rPr>
  </w:style>
  <w:style w:type="character" w:customStyle="1" w:styleId="y2iqfc">
    <w:name w:val="y2iqfc"/>
    <w:basedOn w:val="Liguvaikefont"/>
    <w:rsid w:val="004756AD"/>
  </w:style>
  <w:style w:type="paragraph" w:styleId="Pis">
    <w:name w:val="header"/>
    <w:basedOn w:val="Normaallaad"/>
    <w:link w:val="PisMrk"/>
    <w:uiPriority w:val="99"/>
    <w:unhideWhenUsed/>
    <w:rsid w:val="004756AD"/>
    <w:pPr>
      <w:tabs>
        <w:tab w:val="center" w:pos="4536"/>
        <w:tab w:val="right" w:pos="9072"/>
      </w:tabs>
      <w:spacing w:after="0" w:line="240" w:lineRule="auto"/>
    </w:pPr>
  </w:style>
  <w:style w:type="character" w:customStyle="1" w:styleId="PisMrk">
    <w:name w:val="Päis Märk"/>
    <w:basedOn w:val="Liguvaikefont"/>
    <w:link w:val="Pis"/>
    <w:uiPriority w:val="99"/>
    <w:rsid w:val="004756AD"/>
  </w:style>
  <w:style w:type="paragraph" w:styleId="Jalus">
    <w:name w:val="footer"/>
    <w:basedOn w:val="Normaallaad"/>
    <w:link w:val="JalusMrk"/>
    <w:uiPriority w:val="99"/>
    <w:unhideWhenUsed/>
    <w:rsid w:val="004756AD"/>
    <w:pPr>
      <w:tabs>
        <w:tab w:val="center" w:pos="4536"/>
        <w:tab w:val="right" w:pos="9072"/>
      </w:tabs>
      <w:spacing w:after="0" w:line="240" w:lineRule="auto"/>
    </w:pPr>
  </w:style>
  <w:style w:type="character" w:customStyle="1" w:styleId="JalusMrk">
    <w:name w:val="Jalus Märk"/>
    <w:basedOn w:val="Liguvaikefont"/>
    <w:link w:val="Jalus"/>
    <w:uiPriority w:val="99"/>
    <w:rsid w:val="004756AD"/>
  </w:style>
  <w:style w:type="table" w:styleId="Kontuurtabel">
    <w:name w:val="Table Grid"/>
    <w:basedOn w:val="Normaaltabel"/>
    <w:uiPriority w:val="39"/>
    <w:rsid w:val="004756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perlink">
    <w:name w:val="Hyperlink"/>
    <w:basedOn w:val="Liguvaikefont"/>
    <w:uiPriority w:val="99"/>
    <w:unhideWhenUsed/>
    <w:rsid w:val="005D524E"/>
    <w:rPr>
      <w:color w:val="0000FF"/>
      <w:u w:val="single"/>
    </w:rPr>
  </w:style>
  <w:style w:type="character" w:styleId="Klastatudhperlink">
    <w:name w:val="FollowedHyperlink"/>
    <w:basedOn w:val="Liguvaikefont"/>
    <w:uiPriority w:val="99"/>
    <w:semiHidden/>
    <w:unhideWhenUsed/>
    <w:rsid w:val="005D524E"/>
    <w:rPr>
      <w:color w:val="954F72" w:themeColor="followedHyperlink"/>
      <w:u w:val="single"/>
    </w:rPr>
  </w:style>
  <w:style w:type="character" w:styleId="Tugev">
    <w:name w:val="Strong"/>
    <w:basedOn w:val="Liguvaikefont"/>
    <w:uiPriority w:val="22"/>
    <w:qFormat/>
    <w:rsid w:val="005D524E"/>
    <w:rPr>
      <w:b/>
      <w:bCs/>
    </w:rPr>
  </w:style>
  <w:style w:type="paragraph" w:styleId="Loendilik">
    <w:name w:val="List Paragraph"/>
    <w:aliases w:val="Bullet,Numbered List,1st level - Bullet List Paragraph,Lettre d'introduction,Paragrafo elenco,Paragraph,Bullet EY,Bullet point 1,DE_HEADING3,Bullets,Medium Grid 1 - Accent 21,List Paragraph compact,Normal bullet 2,Paragraphe de liste 2,lp,L"/>
    <w:basedOn w:val="Normaallaad"/>
    <w:link w:val="LoendilikMrk"/>
    <w:uiPriority w:val="34"/>
    <w:qFormat/>
    <w:rsid w:val="005D524E"/>
    <w:pPr>
      <w:ind w:left="720"/>
      <w:contextualSpacing/>
    </w:pPr>
  </w:style>
  <w:style w:type="character" w:styleId="Lahendamatamainimine">
    <w:name w:val="Unresolved Mention"/>
    <w:basedOn w:val="Liguvaikefont"/>
    <w:uiPriority w:val="99"/>
    <w:semiHidden/>
    <w:unhideWhenUsed/>
    <w:rsid w:val="009E4533"/>
    <w:rPr>
      <w:color w:val="605E5C"/>
      <w:shd w:val="clear" w:color="auto" w:fill="E1DFDD"/>
    </w:rPr>
  </w:style>
  <w:style w:type="table" w:styleId="Helekontuurtabel">
    <w:name w:val="Grid Table Light"/>
    <w:basedOn w:val="Normaaltabel"/>
    <w:uiPriority w:val="40"/>
    <w:rsid w:val="007C7F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ariviide">
    <w:name w:val="annotation reference"/>
    <w:basedOn w:val="Liguvaikefont"/>
    <w:uiPriority w:val="99"/>
    <w:semiHidden/>
    <w:unhideWhenUsed/>
    <w:rsid w:val="009A2339"/>
    <w:rPr>
      <w:sz w:val="16"/>
      <w:szCs w:val="16"/>
    </w:rPr>
  </w:style>
  <w:style w:type="paragraph" w:styleId="Kommentaaritekst">
    <w:name w:val="annotation text"/>
    <w:basedOn w:val="Normaallaad"/>
    <w:link w:val="KommentaaritekstMrk"/>
    <w:uiPriority w:val="99"/>
    <w:unhideWhenUsed/>
    <w:rsid w:val="009A2339"/>
    <w:pPr>
      <w:spacing w:line="240" w:lineRule="auto"/>
    </w:pPr>
    <w:rPr>
      <w:sz w:val="20"/>
      <w:szCs w:val="20"/>
    </w:rPr>
  </w:style>
  <w:style w:type="character" w:customStyle="1" w:styleId="KommentaaritekstMrk">
    <w:name w:val="Kommentaari tekst Märk"/>
    <w:basedOn w:val="Liguvaikefont"/>
    <w:link w:val="Kommentaaritekst"/>
    <w:uiPriority w:val="99"/>
    <w:rsid w:val="009A2339"/>
    <w:rPr>
      <w:sz w:val="20"/>
      <w:szCs w:val="20"/>
    </w:rPr>
  </w:style>
  <w:style w:type="paragraph" w:styleId="Kommentaariteema">
    <w:name w:val="annotation subject"/>
    <w:basedOn w:val="Kommentaaritekst"/>
    <w:next w:val="Kommentaaritekst"/>
    <w:link w:val="KommentaariteemaMrk"/>
    <w:uiPriority w:val="99"/>
    <w:semiHidden/>
    <w:unhideWhenUsed/>
    <w:rsid w:val="009A2339"/>
    <w:rPr>
      <w:b/>
      <w:bCs/>
    </w:rPr>
  </w:style>
  <w:style w:type="character" w:customStyle="1" w:styleId="KommentaariteemaMrk">
    <w:name w:val="Kommentaari teema Märk"/>
    <w:basedOn w:val="KommentaaritekstMrk"/>
    <w:link w:val="Kommentaariteema"/>
    <w:uiPriority w:val="99"/>
    <w:semiHidden/>
    <w:rsid w:val="009A2339"/>
    <w:rPr>
      <w:b/>
      <w:bCs/>
      <w:sz w:val="20"/>
      <w:szCs w:val="20"/>
    </w:rPr>
  </w:style>
  <w:style w:type="paragraph" w:styleId="Normaallaadveeb">
    <w:name w:val="Normal (Web)"/>
    <w:basedOn w:val="Normaallaad"/>
    <w:uiPriority w:val="99"/>
    <w:unhideWhenUsed/>
    <w:rsid w:val="000C7112"/>
    <w:pPr>
      <w:spacing w:before="100" w:beforeAutospacing="1" w:after="100" w:afterAutospacing="1" w:line="240" w:lineRule="auto"/>
    </w:pPr>
    <w:rPr>
      <w:rFonts w:ascii="Times New Roman" w:eastAsia="Times New Roman" w:hAnsi="Times New Roman" w:cs="Times New Roman"/>
      <w:kern w:val="0"/>
      <w:sz w:val="24"/>
      <w:szCs w:val="24"/>
      <w:lang w:eastAsia="et-EE"/>
      <w14:ligatures w14:val="none"/>
    </w:rPr>
  </w:style>
  <w:style w:type="character" w:customStyle="1" w:styleId="normaltextrun">
    <w:name w:val="normaltextrun"/>
    <w:basedOn w:val="Liguvaikefont"/>
    <w:rsid w:val="0047273A"/>
  </w:style>
  <w:style w:type="character" w:customStyle="1" w:styleId="Pealkiri1Mrk">
    <w:name w:val="Pealkiri 1 Märk"/>
    <w:basedOn w:val="Liguvaikefont"/>
    <w:link w:val="Pealkiri1"/>
    <w:uiPriority w:val="9"/>
    <w:rsid w:val="00A35E0C"/>
    <w:rPr>
      <w:rFonts w:ascii="Times New Roman" w:eastAsia="Times New Roman" w:hAnsi="Times New Roman" w:cs="Times New Roman"/>
      <w:b/>
      <w:bCs/>
      <w:kern w:val="36"/>
      <w:sz w:val="48"/>
      <w:szCs w:val="48"/>
      <w:lang w:eastAsia="et-EE"/>
      <w14:ligatures w14:val="none"/>
    </w:rPr>
  </w:style>
  <w:style w:type="character" w:styleId="Rhutus">
    <w:name w:val="Emphasis"/>
    <w:basedOn w:val="Liguvaikefont"/>
    <w:uiPriority w:val="20"/>
    <w:qFormat/>
    <w:rsid w:val="00CB1EB3"/>
    <w:rPr>
      <w:i/>
      <w:iCs/>
    </w:rPr>
  </w:style>
  <w:style w:type="paragraph" w:customStyle="1" w:styleId="Default">
    <w:name w:val="Default"/>
    <w:rsid w:val="00CA667A"/>
    <w:pPr>
      <w:autoSpaceDE w:val="0"/>
      <w:autoSpaceDN w:val="0"/>
      <w:adjustRightInd w:val="0"/>
      <w:spacing w:after="0" w:line="240" w:lineRule="auto"/>
    </w:pPr>
    <w:rPr>
      <w:rFonts w:ascii="Arial" w:hAnsi="Arial" w:cs="Arial"/>
      <w:color w:val="000000"/>
      <w:kern w:val="0"/>
      <w:sz w:val="24"/>
      <w:szCs w:val="24"/>
    </w:rPr>
  </w:style>
  <w:style w:type="table" w:styleId="Tavatabel1">
    <w:name w:val="Plain Table 1"/>
    <w:basedOn w:val="Normaaltabel"/>
    <w:uiPriority w:val="41"/>
    <w:rsid w:val="00600F0F"/>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oendilikMrk">
    <w:name w:val="Loendi lõik Märk"/>
    <w:aliases w:val="Bullet Märk,Numbered List Märk,1st level - Bullet List Paragraph Märk,Lettre d'introduction Märk,Paragrafo elenco Märk,Paragraph Märk,Bullet EY Märk,Bullet point 1 Märk,DE_HEADING3 Märk,Bullets Märk,Medium Grid 1 - Accent 21 Märk,L Märk"/>
    <w:link w:val="Loendilik"/>
    <w:uiPriority w:val="34"/>
    <w:qFormat/>
    <w:locked/>
    <w:rsid w:val="00D64D78"/>
  </w:style>
  <w:style w:type="paragraph" w:styleId="Allmrkusetekst">
    <w:name w:val="footnote text"/>
    <w:basedOn w:val="Normaallaad"/>
    <w:link w:val="AllmrkusetekstMrk"/>
    <w:uiPriority w:val="99"/>
    <w:semiHidden/>
    <w:unhideWhenUsed/>
    <w:rsid w:val="00095309"/>
    <w:pPr>
      <w:spacing w:after="0" w:line="240" w:lineRule="auto"/>
    </w:pPr>
    <w:rPr>
      <w:sz w:val="20"/>
      <w:szCs w:val="20"/>
    </w:rPr>
  </w:style>
  <w:style w:type="character" w:customStyle="1" w:styleId="AllmrkusetekstMrk">
    <w:name w:val="Allmärkuse tekst Märk"/>
    <w:basedOn w:val="Liguvaikefont"/>
    <w:link w:val="Allmrkusetekst"/>
    <w:uiPriority w:val="99"/>
    <w:semiHidden/>
    <w:rsid w:val="00095309"/>
    <w:rPr>
      <w:sz w:val="20"/>
      <w:szCs w:val="20"/>
    </w:rPr>
  </w:style>
  <w:style w:type="character" w:styleId="Allmrkuseviide">
    <w:name w:val="footnote reference"/>
    <w:basedOn w:val="Liguvaikefont"/>
    <w:uiPriority w:val="99"/>
    <w:semiHidden/>
    <w:unhideWhenUsed/>
    <w:rsid w:val="00095309"/>
    <w:rPr>
      <w:vertAlign w:val="superscript"/>
    </w:rPr>
  </w:style>
  <w:style w:type="paragraph" w:styleId="Pealkiri">
    <w:name w:val="Title"/>
    <w:basedOn w:val="Normaallaad"/>
    <w:next w:val="Normaallaad"/>
    <w:link w:val="PealkiriMrk"/>
    <w:uiPriority w:val="10"/>
    <w:qFormat/>
    <w:rsid w:val="000C56D5"/>
    <w:pPr>
      <w:spacing w:after="0" w:line="240" w:lineRule="auto"/>
      <w:contextualSpacing/>
    </w:pPr>
    <w:rPr>
      <w:rFonts w:asciiTheme="majorHAnsi" w:eastAsiaTheme="majorEastAsia" w:hAnsiTheme="majorHAnsi" w:cstheme="majorBidi"/>
      <w:spacing w:val="-10"/>
      <w:kern w:val="28"/>
      <w:sz w:val="56"/>
      <w:szCs w:val="56"/>
      <w:lang w:val="et-EE"/>
    </w:rPr>
  </w:style>
  <w:style w:type="character" w:customStyle="1" w:styleId="PealkiriMrk">
    <w:name w:val="Pealkiri Märk"/>
    <w:basedOn w:val="Liguvaikefont"/>
    <w:link w:val="Pealkiri"/>
    <w:uiPriority w:val="10"/>
    <w:rsid w:val="000C56D5"/>
    <w:rPr>
      <w:rFonts w:asciiTheme="majorHAnsi" w:eastAsiaTheme="majorEastAsia" w:hAnsiTheme="majorHAnsi" w:cstheme="majorBidi"/>
      <w:spacing w:val="-10"/>
      <w:kern w:val="28"/>
      <w:sz w:val="56"/>
      <w:szCs w:val="56"/>
    </w:rPr>
  </w:style>
  <w:style w:type="paragraph" w:styleId="Redaktsioon">
    <w:name w:val="Revision"/>
    <w:hidden/>
    <w:uiPriority w:val="99"/>
    <w:semiHidden/>
    <w:rsid w:val="003B3D95"/>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287071">
      <w:bodyDiv w:val="1"/>
      <w:marLeft w:val="0"/>
      <w:marRight w:val="0"/>
      <w:marTop w:val="0"/>
      <w:marBottom w:val="0"/>
      <w:divBdr>
        <w:top w:val="none" w:sz="0" w:space="0" w:color="auto"/>
        <w:left w:val="none" w:sz="0" w:space="0" w:color="auto"/>
        <w:bottom w:val="none" w:sz="0" w:space="0" w:color="auto"/>
        <w:right w:val="none" w:sz="0" w:space="0" w:color="auto"/>
      </w:divBdr>
    </w:div>
    <w:div w:id="87239095">
      <w:bodyDiv w:val="1"/>
      <w:marLeft w:val="0"/>
      <w:marRight w:val="0"/>
      <w:marTop w:val="0"/>
      <w:marBottom w:val="0"/>
      <w:divBdr>
        <w:top w:val="none" w:sz="0" w:space="0" w:color="auto"/>
        <w:left w:val="none" w:sz="0" w:space="0" w:color="auto"/>
        <w:bottom w:val="none" w:sz="0" w:space="0" w:color="auto"/>
        <w:right w:val="none" w:sz="0" w:space="0" w:color="auto"/>
      </w:divBdr>
    </w:div>
    <w:div w:id="188027381">
      <w:bodyDiv w:val="1"/>
      <w:marLeft w:val="0"/>
      <w:marRight w:val="0"/>
      <w:marTop w:val="0"/>
      <w:marBottom w:val="0"/>
      <w:divBdr>
        <w:top w:val="none" w:sz="0" w:space="0" w:color="auto"/>
        <w:left w:val="none" w:sz="0" w:space="0" w:color="auto"/>
        <w:bottom w:val="none" w:sz="0" w:space="0" w:color="auto"/>
        <w:right w:val="none" w:sz="0" w:space="0" w:color="auto"/>
      </w:divBdr>
      <w:divsChild>
        <w:div w:id="1812869219">
          <w:marLeft w:val="0"/>
          <w:marRight w:val="0"/>
          <w:marTop w:val="0"/>
          <w:marBottom w:val="0"/>
          <w:divBdr>
            <w:top w:val="none" w:sz="0" w:space="0" w:color="auto"/>
            <w:left w:val="none" w:sz="0" w:space="0" w:color="auto"/>
            <w:bottom w:val="none" w:sz="0" w:space="0" w:color="auto"/>
            <w:right w:val="none" w:sz="0" w:space="0" w:color="auto"/>
          </w:divBdr>
          <w:divsChild>
            <w:div w:id="359280786">
              <w:marLeft w:val="0"/>
              <w:marRight w:val="0"/>
              <w:marTop w:val="0"/>
              <w:marBottom w:val="0"/>
              <w:divBdr>
                <w:top w:val="none" w:sz="0" w:space="0" w:color="auto"/>
                <w:left w:val="none" w:sz="0" w:space="0" w:color="auto"/>
                <w:bottom w:val="none" w:sz="0" w:space="0" w:color="auto"/>
                <w:right w:val="none" w:sz="0" w:space="0" w:color="auto"/>
              </w:divBdr>
              <w:divsChild>
                <w:div w:id="2132742326">
                  <w:marLeft w:val="0"/>
                  <w:marRight w:val="0"/>
                  <w:marTop w:val="0"/>
                  <w:marBottom w:val="0"/>
                  <w:divBdr>
                    <w:top w:val="none" w:sz="0" w:space="0" w:color="auto"/>
                    <w:left w:val="none" w:sz="0" w:space="0" w:color="auto"/>
                    <w:bottom w:val="none" w:sz="0" w:space="0" w:color="auto"/>
                    <w:right w:val="none" w:sz="0" w:space="0" w:color="auto"/>
                  </w:divBdr>
                  <w:divsChild>
                    <w:div w:id="1120345700">
                      <w:marLeft w:val="0"/>
                      <w:marRight w:val="0"/>
                      <w:marTop w:val="0"/>
                      <w:marBottom w:val="0"/>
                      <w:divBdr>
                        <w:top w:val="none" w:sz="0" w:space="0" w:color="auto"/>
                        <w:left w:val="none" w:sz="0" w:space="0" w:color="auto"/>
                        <w:bottom w:val="none" w:sz="0" w:space="0" w:color="auto"/>
                        <w:right w:val="none" w:sz="0" w:space="0" w:color="auto"/>
                      </w:divBdr>
                      <w:divsChild>
                        <w:div w:id="861628004">
                          <w:marLeft w:val="0"/>
                          <w:marRight w:val="0"/>
                          <w:marTop w:val="0"/>
                          <w:marBottom w:val="0"/>
                          <w:divBdr>
                            <w:top w:val="none" w:sz="0" w:space="0" w:color="auto"/>
                            <w:left w:val="none" w:sz="0" w:space="0" w:color="auto"/>
                            <w:bottom w:val="none" w:sz="0" w:space="0" w:color="auto"/>
                            <w:right w:val="none" w:sz="0" w:space="0" w:color="auto"/>
                          </w:divBdr>
                          <w:divsChild>
                            <w:div w:id="5578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989992">
          <w:marLeft w:val="0"/>
          <w:marRight w:val="0"/>
          <w:marTop w:val="0"/>
          <w:marBottom w:val="0"/>
          <w:divBdr>
            <w:top w:val="none" w:sz="0" w:space="0" w:color="auto"/>
            <w:left w:val="none" w:sz="0" w:space="0" w:color="auto"/>
            <w:bottom w:val="none" w:sz="0" w:space="0" w:color="auto"/>
            <w:right w:val="none" w:sz="0" w:space="0" w:color="auto"/>
          </w:divBdr>
          <w:divsChild>
            <w:div w:id="251625257">
              <w:marLeft w:val="0"/>
              <w:marRight w:val="0"/>
              <w:marTop w:val="0"/>
              <w:marBottom w:val="0"/>
              <w:divBdr>
                <w:top w:val="none" w:sz="0" w:space="0" w:color="auto"/>
                <w:left w:val="none" w:sz="0" w:space="0" w:color="auto"/>
                <w:bottom w:val="none" w:sz="0" w:space="0" w:color="auto"/>
                <w:right w:val="none" w:sz="0" w:space="0" w:color="auto"/>
              </w:divBdr>
              <w:divsChild>
                <w:div w:id="601375872">
                  <w:marLeft w:val="0"/>
                  <w:marRight w:val="0"/>
                  <w:marTop w:val="0"/>
                  <w:marBottom w:val="0"/>
                  <w:divBdr>
                    <w:top w:val="none" w:sz="0" w:space="0" w:color="auto"/>
                    <w:left w:val="none" w:sz="0" w:space="0" w:color="auto"/>
                    <w:bottom w:val="none" w:sz="0" w:space="0" w:color="auto"/>
                    <w:right w:val="none" w:sz="0" w:space="0" w:color="auto"/>
                  </w:divBdr>
                  <w:divsChild>
                    <w:div w:id="1717780542">
                      <w:marLeft w:val="0"/>
                      <w:marRight w:val="0"/>
                      <w:marTop w:val="0"/>
                      <w:marBottom w:val="0"/>
                      <w:divBdr>
                        <w:top w:val="none" w:sz="0" w:space="0" w:color="auto"/>
                        <w:left w:val="none" w:sz="0" w:space="0" w:color="auto"/>
                        <w:bottom w:val="none" w:sz="0" w:space="0" w:color="auto"/>
                        <w:right w:val="none" w:sz="0" w:space="0" w:color="auto"/>
                      </w:divBdr>
                      <w:divsChild>
                        <w:div w:id="246311859">
                          <w:marLeft w:val="0"/>
                          <w:marRight w:val="0"/>
                          <w:marTop w:val="0"/>
                          <w:marBottom w:val="0"/>
                          <w:divBdr>
                            <w:top w:val="none" w:sz="0" w:space="0" w:color="auto"/>
                            <w:left w:val="none" w:sz="0" w:space="0" w:color="auto"/>
                            <w:bottom w:val="none" w:sz="0" w:space="0" w:color="auto"/>
                            <w:right w:val="none" w:sz="0" w:space="0" w:color="auto"/>
                          </w:divBdr>
                          <w:divsChild>
                            <w:div w:id="163158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93944">
      <w:bodyDiv w:val="1"/>
      <w:marLeft w:val="0"/>
      <w:marRight w:val="0"/>
      <w:marTop w:val="0"/>
      <w:marBottom w:val="0"/>
      <w:divBdr>
        <w:top w:val="none" w:sz="0" w:space="0" w:color="auto"/>
        <w:left w:val="none" w:sz="0" w:space="0" w:color="auto"/>
        <w:bottom w:val="none" w:sz="0" w:space="0" w:color="auto"/>
        <w:right w:val="none" w:sz="0" w:space="0" w:color="auto"/>
      </w:divBdr>
      <w:divsChild>
        <w:div w:id="1606965093">
          <w:marLeft w:val="0"/>
          <w:marRight w:val="0"/>
          <w:marTop w:val="0"/>
          <w:marBottom w:val="0"/>
          <w:divBdr>
            <w:top w:val="none" w:sz="0" w:space="0" w:color="auto"/>
            <w:left w:val="none" w:sz="0" w:space="0" w:color="auto"/>
            <w:bottom w:val="none" w:sz="0" w:space="0" w:color="auto"/>
            <w:right w:val="none" w:sz="0" w:space="0" w:color="auto"/>
          </w:divBdr>
          <w:divsChild>
            <w:div w:id="663245018">
              <w:marLeft w:val="0"/>
              <w:marRight w:val="0"/>
              <w:marTop w:val="0"/>
              <w:marBottom w:val="0"/>
              <w:divBdr>
                <w:top w:val="none" w:sz="0" w:space="0" w:color="auto"/>
                <w:left w:val="none" w:sz="0" w:space="0" w:color="auto"/>
                <w:bottom w:val="none" w:sz="0" w:space="0" w:color="auto"/>
                <w:right w:val="none" w:sz="0" w:space="0" w:color="auto"/>
              </w:divBdr>
              <w:divsChild>
                <w:div w:id="1707560379">
                  <w:marLeft w:val="0"/>
                  <w:marRight w:val="0"/>
                  <w:marTop w:val="0"/>
                  <w:marBottom w:val="0"/>
                  <w:divBdr>
                    <w:top w:val="none" w:sz="0" w:space="0" w:color="auto"/>
                    <w:left w:val="none" w:sz="0" w:space="0" w:color="auto"/>
                    <w:bottom w:val="none" w:sz="0" w:space="0" w:color="auto"/>
                    <w:right w:val="none" w:sz="0" w:space="0" w:color="auto"/>
                  </w:divBdr>
                  <w:divsChild>
                    <w:div w:id="1831946454">
                      <w:marLeft w:val="0"/>
                      <w:marRight w:val="0"/>
                      <w:marTop w:val="0"/>
                      <w:marBottom w:val="0"/>
                      <w:divBdr>
                        <w:top w:val="none" w:sz="0" w:space="0" w:color="auto"/>
                        <w:left w:val="none" w:sz="0" w:space="0" w:color="auto"/>
                        <w:bottom w:val="none" w:sz="0" w:space="0" w:color="auto"/>
                        <w:right w:val="none" w:sz="0" w:space="0" w:color="auto"/>
                      </w:divBdr>
                      <w:divsChild>
                        <w:div w:id="2119908619">
                          <w:marLeft w:val="0"/>
                          <w:marRight w:val="0"/>
                          <w:marTop w:val="0"/>
                          <w:marBottom w:val="0"/>
                          <w:divBdr>
                            <w:top w:val="none" w:sz="0" w:space="0" w:color="auto"/>
                            <w:left w:val="none" w:sz="0" w:space="0" w:color="auto"/>
                            <w:bottom w:val="none" w:sz="0" w:space="0" w:color="auto"/>
                            <w:right w:val="none" w:sz="0" w:space="0" w:color="auto"/>
                          </w:divBdr>
                          <w:divsChild>
                            <w:div w:id="176522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983954">
          <w:marLeft w:val="0"/>
          <w:marRight w:val="0"/>
          <w:marTop w:val="0"/>
          <w:marBottom w:val="0"/>
          <w:divBdr>
            <w:top w:val="none" w:sz="0" w:space="0" w:color="auto"/>
            <w:left w:val="none" w:sz="0" w:space="0" w:color="auto"/>
            <w:bottom w:val="none" w:sz="0" w:space="0" w:color="auto"/>
            <w:right w:val="none" w:sz="0" w:space="0" w:color="auto"/>
          </w:divBdr>
          <w:divsChild>
            <w:div w:id="1660503169">
              <w:marLeft w:val="0"/>
              <w:marRight w:val="0"/>
              <w:marTop w:val="0"/>
              <w:marBottom w:val="0"/>
              <w:divBdr>
                <w:top w:val="none" w:sz="0" w:space="0" w:color="auto"/>
                <w:left w:val="none" w:sz="0" w:space="0" w:color="auto"/>
                <w:bottom w:val="none" w:sz="0" w:space="0" w:color="auto"/>
                <w:right w:val="none" w:sz="0" w:space="0" w:color="auto"/>
              </w:divBdr>
              <w:divsChild>
                <w:div w:id="1044521879">
                  <w:marLeft w:val="0"/>
                  <w:marRight w:val="0"/>
                  <w:marTop w:val="0"/>
                  <w:marBottom w:val="0"/>
                  <w:divBdr>
                    <w:top w:val="none" w:sz="0" w:space="0" w:color="auto"/>
                    <w:left w:val="none" w:sz="0" w:space="0" w:color="auto"/>
                    <w:bottom w:val="none" w:sz="0" w:space="0" w:color="auto"/>
                    <w:right w:val="none" w:sz="0" w:space="0" w:color="auto"/>
                  </w:divBdr>
                  <w:divsChild>
                    <w:div w:id="1062170046">
                      <w:marLeft w:val="0"/>
                      <w:marRight w:val="0"/>
                      <w:marTop w:val="0"/>
                      <w:marBottom w:val="0"/>
                      <w:divBdr>
                        <w:top w:val="none" w:sz="0" w:space="0" w:color="auto"/>
                        <w:left w:val="none" w:sz="0" w:space="0" w:color="auto"/>
                        <w:bottom w:val="none" w:sz="0" w:space="0" w:color="auto"/>
                        <w:right w:val="none" w:sz="0" w:space="0" w:color="auto"/>
                      </w:divBdr>
                      <w:divsChild>
                        <w:div w:id="394283328">
                          <w:marLeft w:val="0"/>
                          <w:marRight w:val="0"/>
                          <w:marTop w:val="0"/>
                          <w:marBottom w:val="0"/>
                          <w:divBdr>
                            <w:top w:val="none" w:sz="0" w:space="0" w:color="auto"/>
                            <w:left w:val="none" w:sz="0" w:space="0" w:color="auto"/>
                            <w:bottom w:val="none" w:sz="0" w:space="0" w:color="auto"/>
                            <w:right w:val="none" w:sz="0" w:space="0" w:color="auto"/>
                          </w:divBdr>
                          <w:divsChild>
                            <w:div w:id="184139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26435">
      <w:bodyDiv w:val="1"/>
      <w:marLeft w:val="0"/>
      <w:marRight w:val="0"/>
      <w:marTop w:val="0"/>
      <w:marBottom w:val="0"/>
      <w:divBdr>
        <w:top w:val="none" w:sz="0" w:space="0" w:color="auto"/>
        <w:left w:val="none" w:sz="0" w:space="0" w:color="auto"/>
        <w:bottom w:val="none" w:sz="0" w:space="0" w:color="auto"/>
        <w:right w:val="none" w:sz="0" w:space="0" w:color="auto"/>
      </w:divBdr>
    </w:div>
    <w:div w:id="205652665">
      <w:bodyDiv w:val="1"/>
      <w:marLeft w:val="0"/>
      <w:marRight w:val="0"/>
      <w:marTop w:val="0"/>
      <w:marBottom w:val="0"/>
      <w:divBdr>
        <w:top w:val="none" w:sz="0" w:space="0" w:color="auto"/>
        <w:left w:val="none" w:sz="0" w:space="0" w:color="auto"/>
        <w:bottom w:val="none" w:sz="0" w:space="0" w:color="auto"/>
        <w:right w:val="none" w:sz="0" w:space="0" w:color="auto"/>
      </w:divBdr>
    </w:div>
    <w:div w:id="407507724">
      <w:bodyDiv w:val="1"/>
      <w:marLeft w:val="0"/>
      <w:marRight w:val="0"/>
      <w:marTop w:val="0"/>
      <w:marBottom w:val="0"/>
      <w:divBdr>
        <w:top w:val="none" w:sz="0" w:space="0" w:color="auto"/>
        <w:left w:val="none" w:sz="0" w:space="0" w:color="auto"/>
        <w:bottom w:val="none" w:sz="0" w:space="0" w:color="auto"/>
        <w:right w:val="none" w:sz="0" w:space="0" w:color="auto"/>
      </w:divBdr>
      <w:divsChild>
        <w:div w:id="800684859">
          <w:marLeft w:val="446"/>
          <w:marRight w:val="0"/>
          <w:marTop w:val="0"/>
          <w:marBottom w:val="160"/>
          <w:divBdr>
            <w:top w:val="none" w:sz="0" w:space="0" w:color="auto"/>
            <w:left w:val="none" w:sz="0" w:space="0" w:color="auto"/>
            <w:bottom w:val="none" w:sz="0" w:space="0" w:color="auto"/>
            <w:right w:val="none" w:sz="0" w:space="0" w:color="auto"/>
          </w:divBdr>
        </w:div>
        <w:div w:id="2044094118">
          <w:marLeft w:val="446"/>
          <w:marRight w:val="0"/>
          <w:marTop w:val="0"/>
          <w:marBottom w:val="160"/>
          <w:divBdr>
            <w:top w:val="none" w:sz="0" w:space="0" w:color="auto"/>
            <w:left w:val="none" w:sz="0" w:space="0" w:color="auto"/>
            <w:bottom w:val="none" w:sz="0" w:space="0" w:color="auto"/>
            <w:right w:val="none" w:sz="0" w:space="0" w:color="auto"/>
          </w:divBdr>
        </w:div>
      </w:divsChild>
    </w:div>
    <w:div w:id="429855147">
      <w:bodyDiv w:val="1"/>
      <w:marLeft w:val="0"/>
      <w:marRight w:val="0"/>
      <w:marTop w:val="0"/>
      <w:marBottom w:val="0"/>
      <w:divBdr>
        <w:top w:val="none" w:sz="0" w:space="0" w:color="auto"/>
        <w:left w:val="none" w:sz="0" w:space="0" w:color="auto"/>
        <w:bottom w:val="none" w:sz="0" w:space="0" w:color="auto"/>
        <w:right w:val="none" w:sz="0" w:space="0" w:color="auto"/>
      </w:divBdr>
      <w:divsChild>
        <w:div w:id="781724392">
          <w:marLeft w:val="360"/>
          <w:marRight w:val="0"/>
          <w:marTop w:val="200"/>
          <w:marBottom w:val="0"/>
          <w:divBdr>
            <w:top w:val="none" w:sz="0" w:space="0" w:color="auto"/>
            <w:left w:val="none" w:sz="0" w:space="0" w:color="auto"/>
            <w:bottom w:val="none" w:sz="0" w:space="0" w:color="auto"/>
            <w:right w:val="none" w:sz="0" w:space="0" w:color="auto"/>
          </w:divBdr>
        </w:div>
      </w:divsChild>
    </w:div>
    <w:div w:id="446125694">
      <w:bodyDiv w:val="1"/>
      <w:marLeft w:val="0"/>
      <w:marRight w:val="0"/>
      <w:marTop w:val="0"/>
      <w:marBottom w:val="0"/>
      <w:divBdr>
        <w:top w:val="none" w:sz="0" w:space="0" w:color="auto"/>
        <w:left w:val="none" w:sz="0" w:space="0" w:color="auto"/>
        <w:bottom w:val="none" w:sz="0" w:space="0" w:color="auto"/>
        <w:right w:val="none" w:sz="0" w:space="0" w:color="auto"/>
      </w:divBdr>
      <w:divsChild>
        <w:div w:id="1718897133">
          <w:marLeft w:val="360"/>
          <w:marRight w:val="0"/>
          <w:marTop w:val="200"/>
          <w:marBottom w:val="0"/>
          <w:divBdr>
            <w:top w:val="none" w:sz="0" w:space="0" w:color="auto"/>
            <w:left w:val="none" w:sz="0" w:space="0" w:color="auto"/>
            <w:bottom w:val="none" w:sz="0" w:space="0" w:color="auto"/>
            <w:right w:val="none" w:sz="0" w:space="0" w:color="auto"/>
          </w:divBdr>
        </w:div>
      </w:divsChild>
    </w:div>
    <w:div w:id="457067220">
      <w:bodyDiv w:val="1"/>
      <w:marLeft w:val="0"/>
      <w:marRight w:val="0"/>
      <w:marTop w:val="0"/>
      <w:marBottom w:val="0"/>
      <w:divBdr>
        <w:top w:val="none" w:sz="0" w:space="0" w:color="auto"/>
        <w:left w:val="none" w:sz="0" w:space="0" w:color="auto"/>
        <w:bottom w:val="none" w:sz="0" w:space="0" w:color="auto"/>
        <w:right w:val="none" w:sz="0" w:space="0" w:color="auto"/>
      </w:divBdr>
    </w:div>
    <w:div w:id="488253022">
      <w:bodyDiv w:val="1"/>
      <w:marLeft w:val="0"/>
      <w:marRight w:val="0"/>
      <w:marTop w:val="0"/>
      <w:marBottom w:val="0"/>
      <w:divBdr>
        <w:top w:val="none" w:sz="0" w:space="0" w:color="auto"/>
        <w:left w:val="none" w:sz="0" w:space="0" w:color="auto"/>
        <w:bottom w:val="none" w:sz="0" w:space="0" w:color="auto"/>
        <w:right w:val="none" w:sz="0" w:space="0" w:color="auto"/>
      </w:divBdr>
    </w:div>
    <w:div w:id="515072930">
      <w:bodyDiv w:val="1"/>
      <w:marLeft w:val="0"/>
      <w:marRight w:val="0"/>
      <w:marTop w:val="0"/>
      <w:marBottom w:val="0"/>
      <w:divBdr>
        <w:top w:val="none" w:sz="0" w:space="0" w:color="auto"/>
        <w:left w:val="none" w:sz="0" w:space="0" w:color="auto"/>
        <w:bottom w:val="none" w:sz="0" w:space="0" w:color="auto"/>
        <w:right w:val="none" w:sz="0" w:space="0" w:color="auto"/>
      </w:divBdr>
    </w:div>
    <w:div w:id="542794267">
      <w:bodyDiv w:val="1"/>
      <w:marLeft w:val="0"/>
      <w:marRight w:val="0"/>
      <w:marTop w:val="0"/>
      <w:marBottom w:val="0"/>
      <w:divBdr>
        <w:top w:val="none" w:sz="0" w:space="0" w:color="auto"/>
        <w:left w:val="none" w:sz="0" w:space="0" w:color="auto"/>
        <w:bottom w:val="none" w:sz="0" w:space="0" w:color="auto"/>
        <w:right w:val="none" w:sz="0" w:space="0" w:color="auto"/>
      </w:divBdr>
    </w:div>
    <w:div w:id="565264466">
      <w:bodyDiv w:val="1"/>
      <w:marLeft w:val="0"/>
      <w:marRight w:val="0"/>
      <w:marTop w:val="0"/>
      <w:marBottom w:val="0"/>
      <w:divBdr>
        <w:top w:val="none" w:sz="0" w:space="0" w:color="auto"/>
        <w:left w:val="none" w:sz="0" w:space="0" w:color="auto"/>
        <w:bottom w:val="none" w:sz="0" w:space="0" w:color="auto"/>
        <w:right w:val="none" w:sz="0" w:space="0" w:color="auto"/>
      </w:divBdr>
      <w:divsChild>
        <w:div w:id="1243376258">
          <w:marLeft w:val="446"/>
          <w:marRight w:val="0"/>
          <w:marTop w:val="0"/>
          <w:marBottom w:val="160"/>
          <w:divBdr>
            <w:top w:val="none" w:sz="0" w:space="0" w:color="auto"/>
            <w:left w:val="none" w:sz="0" w:space="0" w:color="auto"/>
            <w:bottom w:val="none" w:sz="0" w:space="0" w:color="auto"/>
            <w:right w:val="none" w:sz="0" w:space="0" w:color="auto"/>
          </w:divBdr>
        </w:div>
        <w:div w:id="2050761554">
          <w:marLeft w:val="446"/>
          <w:marRight w:val="0"/>
          <w:marTop w:val="0"/>
          <w:marBottom w:val="160"/>
          <w:divBdr>
            <w:top w:val="none" w:sz="0" w:space="0" w:color="auto"/>
            <w:left w:val="none" w:sz="0" w:space="0" w:color="auto"/>
            <w:bottom w:val="none" w:sz="0" w:space="0" w:color="auto"/>
            <w:right w:val="none" w:sz="0" w:space="0" w:color="auto"/>
          </w:divBdr>
        </w:div>
      </w:divsChild>
    </w:div>
    <w:div w:id="566460370">
      <w:bodyDiv w:val="1"/>
      <w:marLeft w:val="0"/>
      <w:marRight w:val="0"/>
      <w:marTop w:val="0"/>
      <w:marBottom w:val="0"/>
      <w:divBdr>
        <w:top w:val="none" w:sz="0" w:space="0" w:color="auto"/>
        <w:left w:val="none" w:sz="0" w:space="0" w:color="auto"/>
        <w:bottom w:val="none" w:sz="0" w:space="0" w:color="auto"/>
        <w:right w:val="none" w:sz="0" w:space="0" w:color="auto"/>
      </w:divBdr>
      <w:divsChild>
        <w:div w:id="1823692354">
          <w:marLeft w:val="446"/>
          <w:marRight w:val="0"/>
          <w:marTop w:val="0"/>
          <w:marBottom w:val="0"/>
          <w:divBdr>
            <w:top w:val="none" w:sz="0" w:space="0" w:color="auto"/>
            <w:left w:val="none" w:sz="0" w:space="0" w:color="auto"/>
            <w:bottom w:val="none" w:sz="0" w:space="0" w:color="auto"/>
            <w:right w:val="none" w:sz="0" w:space="0" w:color="auto"/>
          </w:divBdr>
        </w:div>
        <w:div w:id="1421607782">
          <w:marLeft w:val="446"/>
          <w:marRight w:val="0"/>
          <w:marTop w:val="0"/>
          <w:marBottom w:val="0"/>
          <w:divBdr>
            <w:top w:val="none" w:sz="0" w:space="0" w:color="auto"/>
            <w:left w:val="none" w:sz="0" w:space="0" w:color="auto"/>
            <w:bottom w:val="none" w:sz="0" w:space="0" w:color="auto"/>
            <w:right w:val="none" w:sz="0" w:space="0" w:color="auto"/>
          </w:divBdr>
        </w:div>
        <w:div w:id="866212625">
          <w:marLeft w:val="446"/>
          <w:marRight w:val="0"/>
          <w:marTop w:val="0"/>
          <w:marBottom w:val="0"/>
          <w:divBdr>
            <w:top w:val="none" w:sz="0" w:space="0" w:color="auto"/>
            <w:left w:val="none" w:sz="0" w:space="0" w:color="auto"/>
            <w:bottom w:val="none" w:sz="0" w:space="0" w:color="auto"/>
            <w:right w:val="none" w:sz="0" w:space="0" w:color="auto"/>
          </w:divBdr>
        </w:div>
        <w:div w:id="1349714308">
          <w:marLeft w:val="446"/>
          <w:marRight w:val="0"/>
          <w:marTop w:val="0"/>
          <w:marBottom w:val="0"/>
          <w:divBdr>
            <w:top w:val="none" w:sz="0" w:space="0" w:color="auto"/>
            <w:left w:val="none" w:sz="0" w:space="0" w:color="auto"/>
            <w:bottom w:val="none" w:sz="0" w:space="0" w:color="auto"/>
            <w:right w:val="none" w:sz="0" w:space="0" w:color="auto"/>
          </w:divBdr>
        </w:div>
      </w:divsChild>
    </w:div>
    <w:div w:id="570622814">
      <w:bodyDiv w:val="1"/>
      <w:marLeft w:val="0"/>
      <w:marRight w:val="0"/>
      <w:marTop w:val="0"/>
      <w:marBottom w:val="0"/>
      <w:divBdr>
        <w:top w:val="none" w:sz="0" w:space="0" w:color="auto"/>
        <w:left w:val="none" w:sz="0" w:space="0" w:color="auto"/>
        <w:bottom w:val="none" w:sz="0" w:space="0" w:color="auto"/>
        <w:right w:val="none" w:sz="0" w:space="0" w:color="auto"/>
      </w:divBdr>
    </w:div>
    <w:div w:id="596912231">
      <w:bodyDiv w:val="1"/>
      <w:marLeft w:val="0"/>
      <w:marRight w:val="0"/>
      <w:marTop w:val="0"/>
      <w:marBottom w:val="0"/>
      <w:divBdr>
        <w:top w:val="none" w:sz="0" w:space="0" w:color="auto"/>
        <w:left w:val="none" w:sz="0" w:space="0" w:color="auto"/>
        <w:bottom w:val="none" w:sz="0" w:space="0" w:color="auto"/>
        <w:right w:val="none" w:sz="0" w:space="0" w:color="auto"/>
      </w:divBdr>
    </w:div>
    <w:div w:id="599794990">
      <w:bodyDiv w:val="1"/>
      <w:marLeft w:val="0"/>
      <w:marRight w:val="0"/>
      <w:marTop w:val="0"/>
      <w:marBottom w:val="0"/>
      <w:divBdr>
        <w:top w:val="none" w:sz="0" w:space="0" w:color="auto"/>
        <w:left w:val="none" w:sz="0" w:space="0" w:color="auto"/>
        <w:bottom w:val="none" w:sz="0" w:space="0" w:color="auto"/>
        <w:right w:val="none" w:sz="0" w:space="0" w:color="auto"/>
      </w:divBdr>
    </w:div>
    <w:div w:id="614405184">
      <w:bodyDiv w:val="1"/>
      <w:marLeft w:val="0"/>
      <w:marRight w:val="0"/>
      <w:marTop w:val="0"/>
      <w:marBottom w:val="0"/>
      <w:divBdr>
        <w:top w:val="none" w:sz="0" w:space="0" w:color="auto"/>
        <w:left w:val="none" w:sz="0" w:space="0" w:color="auto"/>
        <w:bottom w:val="none" w:sz="0" w:space="0" w:color="auto"/>
        <w:right w:val="none" w:sz="0" w:space="0" w:color="auto"/>
      </w:divBdr>
    </w:div>
    <w:div w:id="714891307">
      <w:bodyDiv w:val="1"/>
      <w:marLeft w:val="0"/>
      <w:marRight w:val="0"/>
      <w:marTop w:val="0"/>
      <w:marBottom w:val="0"/>
      <w:divBdr>
        <w:top w:val="none" w:sz="0" w:space="0" w:color="auto"/>
        <w:left w:val="none" w:sz="0" w:space="0" w:color="auto"/>
        <w:bottom w:val="none" w:sz="0" w:space="0" w:color="auto"/>
        <w:right w:val="none" w:sz="0" w:space="0" w:color="auto"/>
      </w:divBdr>
    </w:div>
    <w:div w:id="761529536">
      <w:bodyDiv w:val="1"/>
      <w:marLeft w:val="0"/>
      <w:marRight w:val="0"/>
      <w:marTop w:val="0"/>
      <w:marBottom w:val="0"/>
      <w:divBdr>
        <w:top w:val="none" w:sz="0" w:space="0" w:color="auto"/>
        <w:left w:val="none" w:sz="0" w:space="0" w:color="auto"/>
        <w:bottom w:val="none" w:sz="0" w:space="0" w:color="auto"/>
        <w:right w:val="none" w:sz="0" w:space="0" w:color="auto"/>
      </w:divBdr>
      <w:divsChild>
        <w:div w:id="15037471">
          <w:marLeft w:val="0"/>
          <w:marRight w:val="0"/>
          <w:marTop w:val="0"/>
          <w:marBottom w:val="0"/>
          <w:divBdr>
            <w:top w:val="none" w:sz="0" w:space="0" w:color="auto"/>
            <w:left w:val="none" w:sz="0" w:space="0" w:color="auto"/>
            <w:bottom w:val="none" w:sz="0" w:space="0" w:color="auto"/>
            <w:right w:val="none" w:sz="0" w:space="0" w:color="auto"/>
          </w:divBdr>
          <w:divsChild>
            <w:div w:id="981422626">
              <w:marLeft w:val="0"/>
              <w:marRight w:val="0"/>
              <w:marTop w:val="0"/>
              <w:marBottom w:val="0"/>
              <w:divBdr>
                <w:top w:val="none" w:sz="0" w:space="0" w:color="auto"/>
                <w:left w:val="none" w:sz="0" w:space="0" w:color="auto"/>
                <w:bottom w:val="none" w:sz="0" w:space="0" w:color="auto"/>
                <w:right w:val="none" w:sz="0" w:space="0" w:color="auto"/>
              </w:divBdr>
              <w:divsChild>
                <w:div w:id="484249069">
                  <w:marLeft w:val="0"/>
                  <w:marRight w:val="0"/>
                  <w:marTop w:val="0"/>
                  <w:marBottom w:val="0"/>
                  <w:divBdr>
                    <w:top w:val="none" w:sz="0" w:space="0" w:color="auto"/>
                    <w:left w:val="none" w:sz="0" w:space="0" w:color="auto"/>
                    <w:bottom w:val="none" w:sz="0" w:space="0" w:color="auto"/>
                    <w:right w:val="none" w:sz="0" w:space="0" w:color="auto"/>
                  </w:divBdr>
                  <w:divsChild>
                    <w:div w:id="1982416548">
                      <w:marLeft w:val="0"/>
                      <w:marRight w:val="0"/>
                      <w:marTop w:val="0"/>
                      <w:marBottom w:val="0"/>
                      <w:divBdr>
                        <w:top w:val="none" w:sz="0" w:space="0" w:color="auto"/>
                        <w:left w:val="none" w:sz="0" w:space="0" w:color="auto"/>
                        <w:bottom w:val="none" w:sz="0" w:space="0" w:color="auto"/>
                        <w:right w:val="none" w:sz="0" w:space="0" w:color="auto"/>
                      </w:divBdr>
                      <w:divsChild>
                        <w:div w:id="929894331">
                          <w:marLeft w:val="0"/>
                          <w:marRight w:val="0"/>
                          <w:marTop w:val="0"/>
                          <w:marBottom w:val="0"/>
                          <w:divBdr>
                            <w:top w:val="none" w:sz="0" w:space="0" w:color="auto"/>
                            <w:left w:val="none" w:sz="0" w:space="0" w:color="auto"/>
                            <w:bottom w:val="none" w:sz="0" w:space="0" w:color="auto"/>
                            <w:right w:val="none" w:sz="0" w:space="0" w:color="auto"/>
                          </w:divBdr>
                          <w:divsChild>
                            <w:div w:id="198832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655615">
          <w:marLeft w:val="0"/>
          <w:marRight w:val="0"/>
          <w:marTop w:val="0"/>
          <w:marBottom w:val="0"/>
          <w:divBdr>
            <w:top w:val="none" w:sz="0" w:space="0" w:color="auto"/>
            <w:left w:val="none" w:sz="0" w:space="0" w:color="auto"/>
            <w:bottom w:val="none" w:sz="0" w:space="0" w:color="auto"/>
            <w:right w:val="none" w:sz="0" w:space="0" w:color="auto"/>
          </w:divBdr>
          <w:divsChild>
            <w:div w:id="2079663948">
              <w:marLeft w:val="0"/>
              <w:marRight w:val="0"/>
              <w:marTop w:val="0"/>
              <w:marBottom w:val="0"/>
              <w:divBdr>
                <w:top w:val="none" w:sz="0" w:space="0" w:color="auto"/>
                <w:left w:val="none" w:sz="0" w:space="0" w:color="auto"/>
                <w:bottom w:val="none" w:sz="0" w:space="0" w:color="auto"/>
                <w:right w:val="none" w:sz="0" w:space="0" w:color="auto"/>
              </w:divBdr>
              <w:divsChild>
                <w:div w:id="2083720630">
                  <w:marLeft w:val="0"/>
                  <w:marRight w:val="0"/>
                  <w:marTop w:val="0"/>
                  <w:marBottom w:val="0"/>
                  <w:divBdr>
                    <w:top w:val="none" w:sz="0" w:space="0" w:color="auto"/>
                    <w:left w:val="none" w:sz="0" w:space="0" w:color="auto"/>
                    <w:bottom w:val="none" w:sz="0" w:space="0" w:color="auto"/>
                    <w:right w:val="none" w:sz="0" w:space="0" w:color="auto"/>
                  </w:divBdr>
                  <w:divsChild>
                    <w:div w:id="942222983">
                      <w:marLeft w:val="0"/>
                      <w:marRight w:val="0"/>
                      <w:marTop w:val="0"/>
                      <w:marBottom w:val="0"/>
                      <w:divBdr>
                        <w:top w:val="none" w:sz="0" w:space="0" w:color="auto"/>
                        <w:left w:val="none" w:sz="0" w:space="0" w:color="auto"/>
                        <w:bottom w:val="none" w:sz="0" w:space="0" w:color="auto"/>
                        <w:right w:val="none" w:sz="0" w:space="0" w:color="auto"/>
                      </w:divBdr>
                      <w:divsChild>
                        <w:div w:id="1530988346">
                          <w:marLeft w:val="0"/>
                          <w:marRight w:val="0"/>
                          <w:marTop w:val="0"/>
                          <w:marBottom w:val="0"/>
                          <w:divBdr>
                            <w:top w:val="none" w:sz="0" w:space="0" w:color="auto"/>
                            <w:left w:val="none" w:sz="0" w:space="0" w:color="auto"/>
                            <w:bottom w:val="none" w:sz="0" w:space="0" w:color="auto"/>
                            <w:right w:val="none" w:sz="0" w:space="0" w:color="auto"/>
                          </w:divBdr>
                          <w:divsChild>
                            <w:div w:id="21453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4202158">
      <w:bodyDiv w:val="1"/>
      <w:marLeft w:val="0"/>
      <w:marRight w:val="0"/>
      <w:marTop w:val="0"/>
      <w:marBottom w:val="0"/>
      <w:divBdr>
        <w:top w:val="none" w:sz="0" w:space="0" w:color="auto"/>
        <w:left w:val="none" w:sz="0" w:space="0" w:color="auto"/>
        <w:bottom w:val="none" w:sz="0" w:space="0" w:color="auto"/>
        <w:right w:val="none" w:sz="0" w:space="0" w:color="auto"/>
      </w:divBdr>
    </w:div>
    <w:div w:id="1043137117">
      <w:bodyDiv w:val="1"/>
      <w:marLeft w:val="0"/>
      <w:marRight w:val="0"/>
      <w:marTop w:val="0"/>
      <w:marBottom w:val="0"/>
      <w:divBdr>
        <w:top w:val="none" w:sz="0" w:space="0" w:color="auto"/>
        <w:left w:val="none" w:sz="0" w:space="0" w:color="auto"/>
        <w:bottom w:val="none" w:sz="0" w:space="0" w:color="auto"/>
        <w:right w:val="none" w:sz="0" w:space="0" w:color="auto"/>
      </w:divBdr>
    </w:div>
    <w:div w:id="1077090641">
      <w:bodyDiv w:val="1"/>
      <w:marLeft w:val="0"/>
      <w:marRight w:val="0"/>
      <w:marTop w:val="0"/>
      <w:marBottom w:val="0"/>
      <w:divBdr>
        <w:top w:val="none" w:sz="0" w:space="0" w:color="auto"/>
        <w:left w:val="none" w:sz="0" w:space="0" w:color="auto"/>
        <w:bottom w:val="none" w:sz="0" w:space="0" w:color="auto"/>
        <w:right w:val="none" w:sz="0" w:space="0" w:color="auto"/>
      </w:divBdr>
    </w:div>
    <w:div w:id="1098451551">
      <w:bodyDiv w:val="1"/>
      <w:marLeft w:val="0"/>
      <w:marRight w:val="0"/>
      <w:marTop w:val="0"/>
      <w:marBottom w:val="0"/>
      <w:divBdr>
        <w:top w:val="none" w:sz="0" w:space="0" w:color="auto"/>
        <w:left w:val="none" w:sz="0" w:space="0" w:color="auto"/>
        <w:bottom w:val="none" w:sz="0" w:space="0" w:color="auto"/>
        <w:right w:val="none" w:sz="0" w:space="0" w:color="auto"/>
      </w:divBdr>
      <w:divsChild>
        <w:div w:id="276064451">
          <w:marLeft w:val="360"/>
          <w:marRight w:val="0"/>
          <w:marTop w:val="200"/>
          <w:marBottom w:val="0"/>
          <w:divBdr>
            <w:top w:val="none" w:sz="0" w:space="0" w:color="auto"/>
            <w:left w:val="none" w:sz="0" w:space="0" w:color="auto"/>
            <w:bottom w:val="none" w:sz="0" w:space="0" w:color="auto"/>
            <w:right w:val="none" w:sz="0" w:space="0" w:color="auto"/>
          </w:divBdr>
        </w:div>
        <w:div w:id="1240602972">
          <w:marLeft w:val="1080"/>
          <w:marRight w:val="0"/>
          <w:marTop w:val="100"/>
          <w:marBottom w:val="0"/>
          <w:divBdr>
            <w:top w:val="none" w:sz="0" w:space="0" w:color="auto"/>
            <w:left w:val="none" w:sz="0" w:space="0" w:color="auto"/>
            <w:bottom w:val="none" w:sz="0" w:space="0" w:color="auto"/>
            <w:right w:val="none" w:sz="0" w:space="0" w:color="auto"/>
          </w:divBdr>
        </w:div>
        <w:div w:id="245842210">
          <w:marLeft w:val="1080"/>
          <w:marRight w:val="0"/>
          <w:marTop w:val="100"/>
          <w:marBottom w:val="0"/>
          <w:divBdr>
            <w:top w:val="none" w:sz="0" w:space="0" w:color="auto"/>
            <w:left w:val="none" w:sz="0" w:space="0" w:color="auto"/>
            <w:bottom w:val="none" w:sz="0" w:space="0" w:color="auto"/>
            <w:right w:val="none" w:sz="0" w:space="0" w:color="auto"/>
          </w:divBdr>
        </w:div>
      </w:divsChild>
    </w:div>
    <w:div w:id="1144196596">
      <w:bodyDiv w:val="1"/>
      <w:marLeft w:val="0"/>
      <w:marRight w:val="0"/>
      <w:marTop w:val="0"/>
      <w:marBottom w:val="0"/>
      <w:divBdr>
        <w:top w:val="none" w:sz="0" w:space="0" w:color="auto"/>
        <w:left w:val="none" w:sz="0" w:space="0" w:color="auto"/>
        <w:bottom w:val="none" w:sz="0" w:space="0" w:color="auto"/>
        <w:right w:val="none" w:sz="0" w:space="0" w:color="auto"/>
      </w:divBdr>
    </w:div>
    <w:div w:id="1206869130">
      <w:bodyDiv w:val="1"/>
      <w:marLeft w:val="0"/>
      <w:marRight w:val="0"/>
      <w:marTop w:val="0"/>
      <w:marBottom w:val="0"/>
      <w:divBdr>
        <w:top w:val="none" w:sz="0" w:space="0" w:color="auto"/>
        <w:left w:val="none" w:sz="0" w:space="0" w:color="auto"/>
        <w:bottom w:val="none" w:sz="0" w:space="0" w:color="auto"/>
        <w:right w:val="none" w:sz="0" w:space="0" w:color="auto"/>
      </w:divBdr>
    </w:div>
    <w:div w:id="1323586821">
      <w:bodyDiv w:val="1"/>
      <w:marLeft w:val="0"/>
      <w:marRight w:val="0"/>
      <w:marTop w:val="0"/>
      <w:marBottom w:val="0"/>
      <w:divBdr>
        <w:top w:val="none" w:sz="0" w:space="0" w:color="auto"/>
        <w:left w:val="none" w:sz="0" w:space="0" w:color="auto"/>
        <w:bottom w:val="none" w:sz="0" w:space="0" w:color="auto"/>
        <w:right w:val="none" w:sz="0" w:space="0" w:color="auto"/>
      </w:divBdr>
    </w:div>
    <w:div w:id="1327633083">
      <w:bodyDiv w:val="1"/>
      <w:marLeft w:val="0"/>
      <w:marRight w:val="0"/>
      <w:marTop w:val="0"/>
      <w:marBottom w:val="0"/>
      <w:divBdr>
        <w:top w:val="none" w:sz="0" w:space="0" w:color="auto"/>
        <w:left w:val="none" w:sz="0" w:space="0" w:color="auto"/>
        <w:bottom w:val="none" w:sz="0" w:space="0" w:color="auto"/>
        <w:right w:val="none" w:sz="0" w:space="0" w:color="auto"/>
      </w:divBdr>
    </w:div>
    <w:div w:id="1358970408">
      <w:bodyDiv w:val="1"/>
      <w:marLeft w:val="0"/>
      <w:marRight w:val="0"/>
      <w:marTop w:val="0"/>
      <w:marBottom w:val="0"/>
      <w:divBdr>
        <w:top w:val="none" w:sz="0" w:space="0" w:color="auto"/>
        <w:left w:val="none" w:sz="0" w:space="0" w:color="auto"/>
        <w:bottom w:val="none" w:sz="0" w:space="0" w:color="auto"/>
        <w:right w:val="none" w:sz="0" w:space="0" w:color="auto"/>
      </w:divBdr>
    </w:div>
    <w:div w:id="1449737565">
      <w:bodyDiv w:val="1"/>
      <w:marLeft w:val="0"/>
      <w:marRight w:val="0"/>
      <w:marTop w:val="0"/>
      <w:marBottom w:val="0"/>
      <w:divBdr>
        <w:top w:val="none" w:sz="0" w:space="0" w:color="auto"/>
        <w:left w:val="none" w:sz="0" w:space="0" w:color="auto"/>
        <w:bottom w:val="none" w:sz="0" w:space="0" w:color="auto"/>
        <w:right w:val="none" w:sz="0" w:space="0" w:color="auto"/>
      </w:divBdr>
      <w:divsChild>
        <w:div w:id="85393618">
          <w:marLeft w:val="0"/>
          <w:marRight w:val="0"/>
          <w:marTop w:val="0"/>
          <w:marBottom w:val="0"/>
          <w:divBdr>
            <w:top w:val="none" w:sz="0" w:space="0" w:color="auto"/>
            <w:left w:val="none" w:sz="0" w:space="0" w:color="auto"/>
            <w:bottom w:val="none" w:sz="0" w:space="0" w:color="auto"/>
            <w:right w:val="none" w:sz="0" w:space="0" w:color="auto"/>
          </w:divBdr>
          <w:divsChild>
            <w:div w:id="275260876">
              <w:marLeft w:val="0"/>
              <w:marRight w:val="0"/>
              <w:marTop w:val="0"/>
              <w:marBottom w:val="0"/>
              <w:divBdr>
                <w:top w:val="none" w:sz="0" w:space="0" w:color="auto"/>
                <w:left w:val="none" w:sz="0" w:space="0" w:color="auto"/>
                <w:bottom w:val="none" w:sz="0" w:space="0" w:color="auto"/>
                <w:right w:val="none" w:sz="0" w:space="0" w:color="auto"/>
              </w:divBdr>
              <w:divsChild>
                <w:div w:id="222373130">
                  <w:marLeft w:val="0"/>
                  <w:marRight w:val="0"/>
                  <w:marTop w:val="0"/>
                  <w:marBottom w:val="0"/>
                  <w:divBdr>
                    <w:top w:val="none" w:sz="0" w:space="0" w:color="auto"/>
                    <w:left w:val="none" w:sz="0" w:space="0" w:color="auto"/>
                    <w:bottom w:val="none" w:sz="0" w:space="0" w:color="auto"/>
                    <w:right w:val="none" w:sz="0" w:space="0" w:color="auto"/>
                  </w:divBdr>
                  <w:divsChild>
                    <w:div w:id="696397257">
                      <w:marLeft w:val="0"/>
                      <w:marRight w:val="0"/>
                      <w:marTop w:val="0"/>
                      <w:marBottom w:val="0"/>
                      <w:divBdr>
                        <w:top w:val="none" w:sz="0" w:space="0" w:color="auto"/>
                        <w:left w:val="none" w:sz="0" w:space="0" w:color="auto"/>
                        <w:bottom w:val="none" w:sz="0" w:space="0" w:color="auto"/>
                        <w:right w:val="none" w:sz="0" w:space="0" w:color="auto"/>
                      </w:divBdr>
                      <w:divsChild>
                        <w:div w:id="1379088619">
                          <w:marLeft w:val="0"/>
                          <w:marRight w:val="0"/>
                          <w:marTop w:val="0"/>
                          <w:marBottom w:val="0"/>
                          <w:divBdr>
                            <w:top w:val="none" w:sz="0" w:space="0" w:color="auto"/>
                            <w:left w:val="none" w:sz="0" w:space="0" w:color="auto"/>
                            <w:bottom w:val="none" w:sz="0" w:space="0" w:color="auto"/>
                            <w:right w:val="none" w:sz="0" w:space="0" w:color="auto"/>
                          </w:divBdr>
                          <w:divsChild>
                            <w:div w:id="157897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5968699">
          <w:marLeft w:val="0"/>
          <w:marRight w:val="0"/>
          <w:marTop w:val="0"/>
          <w:marBottom w:val="0"/>
          <w:divBdr>
            <w:top w:val="none" w:sz="0" w:space="0" w:color="auto"/>
            <w:left w:val="none" w:sz="0" w:space="0" w:color="auto"/>
            <w:bottom w:val="none" w:sz="0" w:space="0" w:color="auto"/>
            <w:right w:val="none" w:sz="0" w:space="0" w:color="auto"/>
          </w:divBdr>
          <w:divsChild>
            <w:div w:id="377121794">
              <w:marLeft w:val="0"/>
              <w:marRight w:val="0"/>
              <w:marTop w:val="0"/>
              <w:marBottom w:val="0"/>
              <w:divBdr>
                <w:top w:val="none" w:sz="0" w:space="0" w:color="auto"/>
                <w:left w:val="none" w:sz="0" w:space="0" w:color="auto"/>
                <w:bottom w:val="none" w:sz="0" w:space="0" w:color="auto"/>
                <w:right w:val="none" w:sz="0" w:space="0" w:color="auto"/>
              </w:divBdr>
              <w:divsChild>
                <w:div w:id="1550992036">
                  <w:marLeft w:val="0"/>
                  <w:marRight w:val="0"/>
                  <w:marTop w:val="0"/>
                  <w:marBottom w:val="0"/>
                  <w:divBdr>
                    <w:top w:val="none" w:sz="0" w:space="0" w:color="auto"/>
                    <w:left w:val="none" w:sz="0" w:space="0" w:color="auto"/>
                    <w:bottom w:val="none" w:sz="0" w:space="0" w:color="auto"/>
                    <w:right w:val="none" w:sz="0" w:space="0" w:color="auto"/>
                  </w:divBdr>
                  <w:divsChild>
                    <w:div w:id="586577667">
                      <w:marLeft w:val="0"/>
                      <w:marRight w:val="0"/>
                      <w:marTop w:val="0"/>
                      <w:marBottom w:val="0"/>
                      <w:divBdr>
                        <w:top w:val="none" w:sz="0" w:space="0" w:color="auto"/>
                        <w:left w:val="none" w:sz="0" w:space="0" w:color="auto"/>
                        <w:bottom w:val="none" w:sz="0" w:space="0" w:color="auto"/>
                        <w:right w:val="none" w:sz="0" w:space="0" w:color="auto"/>
                      </w:divBdr>
                      <w:divsChild>
                        <w:div w:id="379017500">
                          <w:marLeft w:val="0"/>
                          <w:marRight w:val="0"/>
                          <w:marTop w:val="0"/>
                          <w:marBottom w:val="0"/>
                          <w:divBdr>
                            <w:top w:val="none" w:sz="0" w:space="0" w:color="auto"/>
                            <w:left w:val="none" w:sz="0" w:space="0" w:color="auto"/>
                            <w:bottom w:val="none" w:sz="0" w:space="0" w:color="auto"/>
                            <w:right w:val="none" w:sz="0" w:space="0" w:color="auto"/>
                          </w:divBdr>
                          <w:divsChild>
                            <w:div w:id="20712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877506">
      <w:bodyDiv w:val="1"/>
      <w:marLeft w:val="0"/>
      <w:marRight w:val="0"/>
      <w:marTop w:val="0"/>
      <w:marBottom w:val="0"/>
      <w:divBdr>
        <w:top w:val="none" w:sz="0" w:space="0" w:color="auto"/>
        <w:left w:val="none" w:sz="0" w:space="0" w:color="auto"/>
        <w:bottom w:val="none" w:sz="0" w:space="0" w:color="auto"/>
        <w:right w:val="none" w:sz="0" w:space="0" w:color="auto"/>
      </w:divBdr>
      <w:divsChild>
        <w:div w:id="431315394">
          <w:marLeft w:val="0"/>
          <w:marRight w:val="0"/>
          <w:marTop w:val="0"/>
          <w:marBottom w:val="0"/>
          <w:divBdr>
            <w:top w:val="none" w:sz="0" w:space="0" w:color="auto"/>
            <w:left w:val="none" w:sz="0" w:space="0" w:color="auto"/>
            <w:bottom w:val="none" w:sz="0" w:space="0" w:color="auto"/>
            <w:right w:val="none" w:sz="0" w:space="0" w:color="auto"/>
          </w:divBdr>
          <w:divsChild>
            <w:div w:id="1060984538">
              <w:marLeft w:val="0"/>
              <w:marRight w:val="0"/>
              <w:marTop w:val="0"/>
              <w:marBottom w:val="0"/>
              <w:divBdr>
                <w:top w:val="none" w:sz="0" w:space="0" w:color="auto"/>
                <w:left w:val="none" w:sz="0" w:space="0" w:color="auto"/>
                <w:bottom w:val="none" w:sz="0" w:space="0" w:color="auto"/>
                <w:right w:val="none" w:sz="0" w:space="0" w:color="auto"/>
              </w:divBdr>
              <w:divsChild>
                <w:div w:id="1623152808">
                  <w:marLeft w:val="0"/>
                  <w:marRight w:val="0"/>
                  <w:marTop w:val="0"/>
                  <w:marBottom w:val="0"/>
                  <w:divBdr>
                    <w:top w:val="none" w:sz="0" w:space="0" w:color="auto"/>
                    <w:left w:val="none" w:sz="0" w:space="0" w:color="auto"/>
                    <w:bottom w:val="none" w:sz="0" w:space="0" w:color="auto"/>
                    <w:right w:val="none" w:sz="0" w:space="0" w:color="auto"/>
                  </w:divBdr>
                  <w:divsChild>
                    <w:div w:id="938022142">
                      <w:marLeft w:val="0"/>
                      <w:marRight w:val="0"/>
                      <w:marTop w:val="0"/>
                      <w:marBottom w:val="0"/>
                      <w:divBdr>
                        <w:top w:val="none" w:sz="0" w:space="0" w:color="auto"/>
                        <w:left w:val="none" w:sz="0" w:space="0" w:color="auto"/>
                        <w:bottom w:val="none" w:sz="0" w:space="0" w:color="auto"/>
                        <w:right w:val="none" w:sz="0" w:space="0" w:color="auto"/>
                      </w:divBdr>
                      <w:divsChild>
                        <w:div w:id="1913075997">
                          <w:marLeft w:val="0"/>
                          <w:marRight w:val="0"/>
                          <w:marTop w:val="0"/>
                          <w:marBottom w:val="0"/>
                          <w:divBdr>
                            <w:top w:val="none" w:sz="0" w:space="0" w:color="auto"/>
                            <w:left w:val="none" w:sz="0" w:space="0" w:color="auto"/>
                            <w:bottom w:val="none" w:sz="0" w:space="0" w:color="auto"/>
                            <w:right w:val="none" w:sz="0" w:space="0" w:color="auto"/>
                          </w:divBdr>
                          <w:divsChild>
                            <w:div w:id="196931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24863">
          <w:marLeft w:val="0"/>
          <w:marRight w:val="0"/>
          <w:marTop w:val="0"/>
          <w:marBottom w:val="0"/>
          <w:divBdr>
            <w:top w:val="none" w:sz="0" w:space="0" w:color="auto"/>
            <w:left w:val="none" w:sz="0" w:space="0" w:color="auto"/>
            <w:bottom w:val="none" w:sz="0" w:space="0" w:color="auto"/>
            <w:right w:val="none" w:sz="0" w:space="0" w:color="auto"/>
          </w:divBdr>
          <w:divsChild>
            <w:div w:id="1624847971">
              <w:marLeft w:val="0"/>
              <w:marRight w:val="0"/>
              <w:marTop w:val="0"/>
              <w:marBottom w:val="0"/>
              <w:divBdr>
                <w:top w:val="none" w:sz="0" w:space="0" w:color="auto"/>
                <w:left w:val="none" w:sz="0" w:space="0" w:color="auto"/>
                <w:bottom w:val="none" w:sz="0" w:space="0" w:color="auto"/>
                <w:right w:val="none" w:sz="0" w:space="0" w:color="auto"/>
              </w:divBdr>
              <w:divsChild>
                <w:div w:id="898437207">
                  <w:marLeft w:val="0"/>
                  <w:marRight w:val="0"/>
                  <w:marTop w:val="0"/>
                  <w:marBottom w:val="0"/>
                  <w:divBdr>
                    <w:top w:val="none" w:sz="0" w:space="0" w:color="auto"/>
                    <w:left w:val="none" w:sz="0" w:space="0" w:color="auto"/>
                    <w:bottom w:val="none" w:sz="0" w:space="0" w:color="auto"/>
                    <w:right w:val="none" w:sz="0" w:space="0" w:color="auto"/>
                  </w:divBdr>
                  <w:divsChild>
                    <w:div w:id="1494644008">
                      <w:marLeft w:val="0"/>
                      <w:marRight w:val="0"/>
                      <w:marTop w:val="0"/>
                      <w:marBottom w:val="0"/>
                      <w:divBdr>
                        <w:top w:val="none" w:sz="0" w:space="0" w:color="auto"/>
                        <w:left w:val="none" w:sz="0" w:space="0" w:color="auto"/>
                        <w:bottom w:val="none" w:sz="0" w:space="0" w:color="auto"/>
                        <w:right w:val="none" w:sz="0" w:space="0" w:color="auto"/>
                      </w:divBdr>
                      <w:divsChild>
                        <w:div w:id="502014737">
                          <w:marLeft w:val="0"/>
                          <w:marRight w:val="0"/>
                          <w:marTop w:val="0"/>
                          <w:marBottom w:val="0"/>
                          <w:divBdr>
                            <w:top w:val="none" w:sz="0" w:space="0" w:color="auto"/>
                            <w:left w:val="none" w:sz="0" w:space="0" w:color="auto"/>
                            <w:bottom w:val="none" w:sz="0" w:space="0" w:color="auto"/>
                            <w:right w:val="none" w:sz="0" w:space="0" w:color="auto"/>
                          </w:divBdr>
                          <w:divsChild>
                            <w:div w:id="205908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964522">
          <w:marLeft w:val="0"/>
          <w:marRight w:val="0"/>
          <w:marTop w:val="0"/>
          <w:marBottom w:val="0"/>
          <w:divBdr>
            <w:top w:val="none" w:sz="0" w:space="0" w:color="auto"/>
            <w:left w:val="none" w:sz="0" w:space="0" w:color="auto"/>
            <w:bottom w:val="none" w:sz="0" w:space="0" w:color="auto"/>
            <w:right w:val="none" w:sz="0" w:space="0" w:color="auto"/>
          </w:divBdr>
          <w:divsChild>
            <w:div w:id="202524194">
              <w:marLeft w:val="0"/>
              <w:marRight w:val="0"/>
              <w:marTop w:val="0"/>
              <w:marBottom w:val="0"/>
              <w:divBdr>
                <w:top w:val="none" w:sz="0" w:space="0" w:color="auto"/>
                <w:left w:val="none" w:sz="0" w:space="0" w:color="auto"/>
                <w:bottom w:val="none" w:sz="0" w:space="0" w:color="auto"/>
                <w:right w:val="none" w:sz="0" w:space="0" w:color="auto"/>
              </w:divBdr>
              <w:divsChild>
                <w:div w:id="1340814720">
                  <w:marLeft w:val="0"/>
                  <w:marRight w:val="0"/>
                  <w:marTop w:val="0"/>
                  <w:marBottom w:val="0"/>
                  <w:divBdr>
                    <w:top w:val="none" w:sz="0" w:space="0" w:color="auto"/>
                    <w:left w:val="none" w:sz="0" w:space="0" w:color="auto"/>
                    <w:bottom w:val="none" w:sz="0" w:space="0" w:color="auto"/>
                    <w:right w:val="none" w:sz="0" w:space="0" w:color="auto"/>
                  </w:divBdr>
                  <w:divsChild>
                    <w:div w:id="1458331296">
                      <w:marLeft w:val="0"/>
                      <w:marRight w:val="0"/>
                      <w:marTop w:val="0"/>
                      <w:marBottom w:val="0"/>
                      <w:divBdr>
                        <w:top w:val="none" w:sz="0" w:space="0" w:color="auto"/>
                        <w:left w:val="none" w:sz="0" w:space="0" w:color="auto"/>
                        <w:bottom w:val="none" w:sz="0" w:space="0" w:color="auto"/>
                        <w:right w:val="none" w:sz="0" w:space="0" w:color="auto"/>
                      </w:divBdr>
                      <w:divsChild>
                        <w:div w:id="1498378724">
                          <w:marLeft w:val="0"/>
                          <w:marRight w:val="0"/>
                          <w:marTop w:val="0"/>
                          <w:marBottom w:val="0"/>
                          <w:divBdr>
                            <w:top w:val="none" w:sz="0" w:space="0" w:color="auto"/>
                            <w:left w:val="none" w:sz="0" w:space="0" w:color="auto"/>
                            <w:bottom w:val="none" w:sz="0" w:space="0" w:color="auto"/>
                            <w:right w:val="none" w:sz="0" w:space="0" w:color="auto"/>
                          </w:divBdr>
                          <w:divsChild>
                            <w:div w:id="40010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3931313">
      <w:bodyDiv w:val="1"/>
      <w:marLeft w:val="0"/>
      <w:marRight w:val="0"/>
      <w:marTop w:val="0"/>
      <w:marBottom w:val="0"/>
      <w:divBdr>
        <w:top w:val="none" w:sz="0" w:space="0" w:color="auto"/>
        <w:left w:val="none" w:sz="0" w:space="0" w:color="auto"/>
        <w:bottom w:val="none" w:sz="0" w:space="0" w:color="auto"/>
        <w:right w:val="none" w:sz="0" w:space="0" w:color="auto"/>
      </w:divBdr>
    </w:div>
    <w:div w:id="1567759238">
      <w:bodyDiv w:val="1"/>
      <w:marLeft w:val="0"/>
      <w:marRight w:val="0"/>
      <w:marTop w:val="0"/>
      <w:marBottom w:val="0"/>
      <w:divBdr>
        <w:top w:val="none" w:sz="0" w:space="0" w:color="auto"/>
        <w:left w:val="none" w:sz="0" w:space="0" w:color="auto"/>
        <w:bottom w:val="none" w:sz="0" w:space="0" w:color="auto"/>
        <w:right w:val="none" w:sz="0" w:space="0" w:color="auto"/>
      </w:divBdr>
    </w:div>
    <w:div w:id="1579242717">
      <w:bodyDiv w:val="1"/>
      <w:marLeft w:val="0"/>
      <w:marRight w:val="0"/>
      <w:marTop w:val="0"/>
      <w:marBottom w:val="0"/>
      <w:divBdr>
        <w:top w:val="none" w:sz="0" w:space="0" w:color="auto"/>
        <w:left w:val="none" w:sz="0" w:space="0" w:color="auto"/>
        <w:bottom w:val="none" w:sz="0" w:space="0" w:color="auto"/>
        <w:right w:val="none" w:sz="0" w:space="0" w:color="auto"/>
      </w:divBdr>
    </w:div>
    <w:div w:id="1639215078">
      <w:bodyDiv w:val="1"/>
      <w:marLeft w:val="0"/>
      <w:marRight w:val="0"/>
      <w:marTop w:val="0"/>
      <w:marBottom w:val="0"/>
      <w:divBdr>
        <w:top w:val="none" w:sz="0" w:space="0" w:color="auto"/>
        <w:left w:val="none" w:sz="0" w:space="0" w:color="auto"/>
        <w:bottom w:val="none" w:sz="0" w:space="0" w:color="auto"/>
        <w:right w:val="none" w:sz="0" w:space="0" w:color="auto"/>
      </w:divBdr>
    </w:div>
    <w:div w:id="1663969568">
      <w:bodyDiv w:val="1"/>
      <w:marLeft w:val="0"/>
      <w:marRight w:val="0"/>
      <w:marTop w:val="0"/>
      <w:marBottom w:val="0"/>
      <w:divBdr>
        <w:top w:val="none" w:sz="0" w:space="0" w:color="auto"/>
        <w:left w:val="none" w:sz="0" w:space="0" w:color="auto"/>
        <w:bottom w:val="none" w:sz="0" w:space="0" w:color="auto"/>
        <w:right w:val="none" w:sz="0" w:space="0" w:color="auto"/>
      </w:divBdr>
    </w:div>
    <w:div w:id="1691713488">
      <w:bodyDiv w:val="1"/>
      <w:marLeft w:val="0"/>
      <w:marRight w:val="0"/>
      <w:marTop w:val="0"/>
      <w:marBottom w:val="0"/>
      <w:divBdr>
        <w:top w:val="none" w:sz="0" w:space="0" w:color="auto"/>
        <w:left w:val="none" w:sz="0" w:space="0" w:color="auto"/>
        <w:bottom w:val="none" w:sz="0" w:space="0" w:color="auto"/>
        <w:right w:val="none" w:sz="0" w:space="0" w:color="auto"/>
      </w:divBdr>
    </w:div>
    <w:div w:id="1742026102">
      <w:bodyDiv w:val="1"/>
      <w:marLeft w:val="0"/>
      <w:marRight w:val="0"/>
      <w:marTop w:val="0"/>
      <w:marBottom w:val="0"/>
      <w:divBdr>
        <w:top w:val="none" w:sz="0" w:space="0" w:color="auto"/>
        <w:left w:val="none" w:sz="0" w:space="0" w:color="auto"/>
        <w:bottom w:val="none" w:sz="0" w:space="0" w:color="auto"/>
        <w:right w:val="none" w:sz="0" w:space="0" w:color="auto"/>
      </w:divBdr>
      <w:divsChild>
        <w:div w:id="2093426343">
          <w:marLeft w:val="446"/>
          <w:marRight w:val="0"/>
          <w:marTop w:val="0"/>
          <w:marBottom w:val="160"/>
          <w:divBdr>
            <w:top w:val="none" w:sz="0" w:space="0" w:color="auto"/>
            <w:left w:val="none" w:sz="0" w:space="0" w:color="auto"/>
            <w:bottom w:val="none" w:sz="0" w:space="0" w:color="auto"/>
            <w:right w:val="none" w:sz="0" w:space="0" w:color="auto"/>
          </w:divBdr>
        </w:div>
      </w:divsChild>
    </w:div>
    <w:div w:id="1743870972">
      <w:bodyDiv w:val="1"/>
      <w:marLeft w:val="0"/>
      <w:marRight w:val="0"/>
      <w:marTop w:val="0"/>
      <w:marBottom w:val="0"/>
      <w:divBdr>
        <w:top w:val="none" w:sz="0" w:space="0" w:color="auto"/>
        <w:left w:val="none" w:sz="0" w:space="0" w:color="auto"/>
        <w:bottom w:val="none" w:sz="0" w:space="0" w:color="auto"/>
        <w:right w:val="none" w:sz="0" w:space="0" w:color="auto"/>
      </w:divBdr>
      <w:divsChild>
        <w:div w:id="505052632">
          <w:marLeft w:val="446"/>
          <w:marRight w:val="0"/>
          <w:marTop w:val="0"/>
          <w:marBottom w:val="160"/>
          <w:divBdr>
            <w:top w:val="none" w:sz="0" w:space="0" w:color="auto"/>
            <w:left w:val="none" w:sz="0" w:space="0" w:color="auto"/>
            <w:bottom w:val="none" w:sz="0" w:space="0" w:color="auto"/>
            <w:right w:val="none" w:sz="0" w:space="0" w:color="auto"/>
          </w:divBdr>
        </w:div>
      </w:divsChild>
    </w:div>
    <w:div w:id="1758558870">
      <w:bodyDiv w:val="1"/>
      <w:marLeft w:val="0"/>
      <w:marRight w:val="0"/>
      <w:marTop w:val="0"/>
      <w:marBottom w:val="0"/>
      <w:divBdr>
        <w:top w:val="none" w:sz="0" w:space="0" w:color="auto"/>
        <w:left w:val="none" w:sz="0" w:space="0" w:color="auto"/>
        <w:bottom w:val="none" w:sz="0" w:space="0" w:color="auto"/>
        <w:right w:val="none" w:sz="0" w:space="0" w:color="auto"/>
      </w:divBdr>
      <w:divsChild>
        <w:div w:id="2135445549">
          <w:marLeft w:val="0"/>
          <w:marRight w:val="0"/>
          <w:marTop w:val="0"/>
          <w:marBottom w:val="0"/>
          <w:divBdr>
            <w:top w:val="none" w:sz="0" w:space="0" w:color="auto"/>
            <w:left w:val="none" w:sz="0" w:space="0" w:color="auto"/>
            <w:bottom w:val="none" w:sz="0" w:space="0" w:color="auto"/>
            <w:right w:val="none" w:sz="0" w:space="0" w:color="auto"/>
          </w:divBdr>
          <w:divsChild>
            <w:div w:id="1796941973">
              <w:marLeft w:val="0"/>
              <w:marRight w:val="0"/>
              <w:marTop w:val="0"/>
              <w:marBottom w:val="0"/>
              <w:divBdr>
                <w:top w:val="none" w:sz="0" w:space="0" w:color="auto"/>
                <w:left w:val="none" w:sz="0" w:space="0" w:color="auto"/>
                <w:bottom w:val="none" w:sz="0" w:space="0" w:color="auto"/>
                <w:right w:val="none" w:sz="0" w:space="0" w:color="auto"/>
              </w:divBdr>
              <w:divsChild>
                <w:div w:id="1571843142">
                  <w:marLeft w:val="0"/>
                  <w:marRight w:val="0"/>
                  <w:marTop w:val="0"/>
                  <w:marBottom w:val="0"/>
                  <w:divBdr>
                    <w:top w:val="none" w:sz="0" w:space="0" w:color="auto"/>
                    <w:left w:val="none" w:sz="0" w:space="0" w:color="auto"/>
                    <w:bottom w:val="none" w:sz="0" w:space="0" w:color="auto"/>
                    <w:right w:val="none" w:sz="0" w:space="0" w:color="auto"/>
                  </w:divBdr>
                  <w:divsChild>
                    <w:div w:id="1581479333">
                      <w:marLeft w:val="0"/>
                      <w:marRight w:val="0"/>
                      <w:marTop w:val="0"/>
                      <w:marBottom w:val="0"/>
                      <w:divBdr>
                        <w:top w:val="none" w:sz="0" w:space="0" w:color="auto"/>
                        <w:left w:val="none" w:sz="0" w:space="0" w:color="auto"/>
                        <w:bottom w:val="none" w:sz="0" w:space="0" w:color="auto"/>
                        <w:right w:val="none" w:sz="0" w:space="0" w:color="auto"/>
                      </w:divBdr>
                      <w:divsChild>
                        <w:div w:id="885525487">
                          <w:marLeft w:val="0"/>
                          <w:marRight w:val="0"/>
                          <w:marTop w:val="0"/>
                          <w:marBottom w:val="0"/>
                          <w:divBdr>
                            <w:top w:val="none" w:sz="0" w:space="0" w:color="auto"/>
                            <w:left w:val="none" w:sz="0" w:space="0" w:color="auto"/>
                            <w:bottom w:val="none" w:sz="0" w:space="0" w:color="auto"/>
                            <w:right w:val="none" w:sz="0" w:space="0" w:color="auto"/>
                          </w:divBdr>
                          <w:divsChild>
                            <w:div w:id="172945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719230">
          <w:marLeft w:val="0"/>
          <w:marRight w:val="0"/>
          <w:marTop w:val="0"/>
          <w:marBottom w:val="0"/>
          <w:divBdr>
            <w:top w:val="none" w:sz="0" w:space="0" w:color="auto"/>
            <w:left w:val="none" w:sz="0" w:space="0" w:color="auto"/>
            <w:bottom w:val="none" w:sz="0" w:space="0" w:color="auto"/>
            <w:right w:val="none" w:sz="0" w:space="0" w:color="auto"/>
          </w:divBdr>
          <w:divsChild>
            <w:div w:id="1635984831">
              <w:marLeft w:val="0"/>
              <w:marRight w:val="0"/>
              <w:marTop w:val="0"/>
              <w:marBottom w:val="0"/>
              <w:divBdr>
                <w:top w:val="none" w:sz="0" w:space="0" w:color="auto"/>
                <w:left w:val="none" w:sz="0" w:space="0" w:color="auto"/>
                <w:bottom w:val="none" w:sz="0" w:space="0" w:color="auto"/>
                <w:right w:val="none" w:sz="0" w:space="0" w:color="auto"/>
              </w:divBdr>
              <w:divsChild>
                <w:div w:id="139273364">
                  <w:marLeft w:val="0"/>
                  <w:marRight w:val="0"/>
                  <w:marTop w:val="0"/>
                  <w:marBottom w:val="0"/>
                  <w:divBdr>
                    <w:top w:val="none" w:sz="0" w:space="0" w:color="auto"/>
                    <w:left w:val="none" w:sz="0" w:space="0" w:color="auto"/>
                    <w:bottom w:val="none" w:sz="0" w:space="0" w:color="auto"/>
                    <w:right w:val="none" w:sz="0" w:space="0" w:color="auto"/>
                  </w:divBdr>
                  <w:divsChild>
                    <w:div w:id="741757171">
                      <w:marLeft w:val="0"/>
                      <w:marRight w:val="0"/>
                      <w:marTop w:val="0"/>
                      <w:marBottom w:val="0"/>
                      <w:divBdr>
                        <w:top w:val="none" w:sz="0" w:space="0" w:color="auto"/>
                        <w:left w:val="none" w:sz="0" w:space="0" w:color="auto"/>
                        <w:bottom w:val="none" w:sz="0" w:space="0" w:color="auto"/>
                        <w:right w:val="none" w:sz="0" w:space="0" w:color="auto"/>
                      </w:divBdr>
                      <w:divsChild>
                        <w:div w:id="1412195910">
                          <w:marLeft w:val="0"/>
                          <w:marRight w:val="0"/>
                          <w:marTop w:val="0"/>
                          <w:marBottom w:val="0"/>
                          <w:divBdr>
                            <w:top w:val="none" w:sz="0" w:space="0" w:color="auto"/>
                            <w:left w:val="none" w:sz="0" w:space="0" w:color="auto"/>
                            <w:bottom w:val="none" w:sz="0" w:space="0" w:color="auto"/>
                            <w:right w:val="none" w:sz="0" w:space="0" w:color="auto"/>
                          </w:divBdr>
                          <w:divsChild>
                            <w:div w:id="187160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282570">
          <w:marLeft w:val="0"/>
          <w:marRight w:val="0"/>
          <w:marTop w:val="0"/>
          <w:marBottom w:val="0"/>
          <w:divBdr>
            <w:top w:val="none" w:sz="0" w:space="0" w:color="auto"/>
            <w:left w:val="none" w:sz="0" w:space="0" w:color="auto"/>
            <w:bottom w:val="none" w:sz="0" w:space="0" w:color="auto"/>
            <w:right w:val="none" w:sz="0" w:space="0" w:color="auto"/>
          </w:divBdr>
          <w:divsChild>
            <w:div w:id="1248657807">
              <w:marLeft w:val="0"/>
              <w:marRight w:val="0"/>
              <w:marTop w:val="0"/>
              <w:marBottom w:val="0"/>
              <w:divBdr>
                <w:top w:val="none" w:sz="0" w:space="0" w:color="auto"/>
                <w:left w:val="none" w:sz="0" w:space="0" w:color="auto"/>
                <w:bottom w:val="none" w:sz="0" w:space="0" w:color="auto"/>
                <w:right w:val="none" w:sz="0" w:space="0" w:color="auto"/>
              </w:divBdr>
              <w:divsChild>
                <w:div w:id="114957089">
                  <w:marLeft w:val="0"/>
                  <w:marRight w:val="0"/>
                  <w:marTop w:val="0"/>
                  <w:marBottom w:val="0"/>
                  <w:divBdr>
                    <w:top w:val="none" w:sz="0" w:space="0" w:color="auto"/>
                    <w:left w:val="none" w:sz="0" w:space="0" w:color="auto"/>
                    <w:bottom w:val="none" w:sz="0" w:space="0" w:color="auto"/>
                    <w:right w:val="none" w:sz="0" w:space="0" w:color="auto"/>
                  </w:divBdr>
                  <w:divsChild>
                    <w:div w:id="349528441">
                      <w:marLeft w:val="0"/>
                      <w:marRight w:val="0"/>
                      <w:marTop w:val="0"/>
                      <w:marBottom w:val="0"/>
                      <w:divBdr>
                        <w:top w:val="none" w:sz="0" w:space="0" w:color="auto"/>
                        <w:left w:val="none" w:sz="0" w:space="0" w:color="auto"/>
                        <w:bottom w:val="none" w:sz="0" w:space="0" w:color="auto"/>
                        <w:right w:val="none" w:sz="0" w:space="0" w:color="auto"/>
                      </w:divBdr>
                      <w:divsChild>
                        <w:div w:id="1944460204">
                          <w:marLeft w:val="0"/>
                          <w:marRight w:val="0"/>
                          <w:marTop w:val="0"/>
                          <w:marBottom w:val="0"/>
                          <w:divBdr>
                            <w:top w:val="none" w:sz="0" w:space="0" w:color="auto"/>
                            <w:left w:val="none" w:sz="0" w:space="0" w:color="auto"/>
                            <w:bottom w:val="none" w:sz="0" w:space="0" w:color="auto"/>
                            <w:right w:val="none" w:sz="0" w:space="0" w:color="auto"/>
                          </w:divBdr>
                          <w:divsChild>
                            <w:div w:id="5992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7264756">
      <w:bodyDiv w:val="1"/>
      <w:marLeft w:val="0"/>
      <w:marRight w:val="0"/>
      <w:marTop w:val="0"/>
      <w:marBottom w:val="0"/>
      <w:divBdr>
        <w:top w:val="none" w:sz="0" w:space="0" w:color="auto"/>
        <w:left w:val="none" w:sz="0" w:space="0" w:color="auto"/>
        <w:bottom w:val="none" w:sz="0" w:space="0" w:color="auto"/>
        <w:right w:val="none" w:sz="0" w:space="0" w:color="auto"/>
      </w:divBdr>
      <w:divsChild>
        <w:div w:id="872497863">
          <w:marLeft w:val="360"/>
          <w:marRight w:val="0"/>
          <w:marTop w:val="200"/>
          <w:marBottom w:val="0"/>
          <w:divBdr>
            <w:top w:val="none" w:sz="0" w:space="0" w:color="auto"/>
            <w:left w:val="none" w:sz="0" w:space="0" w:color="auto"/>
            <w:bottom w:val="none" w:sz="0" w:space="0" w:color="auto"/>
            <w:right w:val="none" w:sz="0" w:space="0" w:color="auto"/>
          </w:divBdr>
        </w:div>
      </w:divsChild>
    </w:div>
    <w:div w:id="1801026340">
      <w:bodyDiv w:val="1"/>
      <w:marLeft w:val="0"/>
      <w:marRight w:val="0"/>
      <w:marTop w:val="0"/>
      <w:marBottom w:val="0"/>
      <w:divBdr>
        <w:top w:val="none" w:sz="0" w:space="0" w:color="auto"/>
        <w:left w:val="none" w:sz="0" w:space="0" w:color="auto"/>
        <w:bottom w:val="none" w:sz="0" w:space="0" w:color="auto"/>
        <w:right w:val="none" w:sz="0" w:space="0" w:color="auto"/>
      </w:divBdr>
      <w:divsChild>
        <w:div w:id="1475173051">
          <w:marLeft w:val="360"/>
          <w:marRight w:val="0"/>
          <w:marTop w:val="200"/>
          <w:marBottom w:val="0"/>
          <w:divBdr>
            <w:top w:val="none" w:sz="0" w:space="0" w:color="auto"/>
            <w:left w:val="none" w:sz="0" w:space="0" w:color="auto"/>
            <w:bottom w:val="none" w:sz="0" w:space="0" w:color="auto"/>
            <w:right w:val="none" w:sz="0" w:space="0" w:color="auto"/>
          </w:divBdr>
        </w:div>
      </w:divsChild>
    </w:div>
    <w:div w:id="1809128945">
      <w:bodyDiv w:val="1"/>
      <w:marLeft w:val="0"/>
      <w:marRight w:val="0"/>
      <w:marTop w:val="0"/>
      <w:marBottom w:val="0"/>
      <w:divBdr>
        <w:top w:val="none" w:sz="0" w:space="0" w:color="auto"/>
        <w:left w:val="none" w:sz="0" w:space="0" w:color="auto"/>
        <w:bottom w:val="none" w:sz="0" w:space="0" w:color="auto"/>
        <w:right w:val="none" w:sz="0" w:space="0" w:color="auto"/>
      </w:divBdr>
    </w:div>
    <w:div w:id="1829781490">
      <w:bodyDiv w:val="1"/>
      <w:marLeft w:val="0"/>
      <w:marRight w:val="0"/>
      <w:marTop w:val="0"/>
      <w:marBottom w:val="0"/>
      <w:divBdr>
        <w:top w:val="none" w:sz="0" w:space="0" w:color="auto"/>
        <w:left w:val="none" w:sz="0" w:space="0" w:color="auto"/>
        <w:bottom w:val="none" w:sz="0" w:space="0" w:color="auto"/>
        <w:right w:val="none" w:sz="0" w:space="0" w:color="auto"/>
      </w:divBdr>
    </w:div>
    <w:div w:id="1848396907">
      <w:bodyDiv w:val="1"/>
      <w:marLeft w:val="0"/>
      <w:marRight w:val="0"/>
      <w:marTop w:val="0"/>
      <w:marBottom w:val="0"/>
      <w:divBdr>
        <w:top w:val="none" w:sz="0" w:space="0" w:color="auto"/>
        <w:left w:val="none" w:sz="0" w:space="0" w:color="auto"/>
        <w:bottom w:val="none" w:sz="0" w:space="0" w:color="auto"/>
        <w:right w:val="none" w:sz="0" w:space="0" w:color="auto"/>
      </w:divBdr>
    </w:div>
    <w:div w:id="2008904436">
      <w:bodyDiv w:val="1"/>
      <w:marLeft w:val="0"/>
      <w:marRight w:val="0"/>
      <w:marTop w:val="0"/>
      <w:marBottom w:val="0"/>
      <w:divBdr>
        <w:top w:val="none" w:sz="0" w:space="0" w:color="auto"/>
        <w:left w:val="none" w:sz="0" w:space="0" w:color="auto"/>
        <w:bottom w:val="none" w:sz="0" w:space="0" w:color="auto"/>
        <w:right w:val="none" w:sz="0" w:space="0" w:color="auto"/>
      </w:divBdr>
      <w:divsChild>
        <w:div w:id="1984188854">
          <w:marLeft w:val="0"/>
          <w:marRight w:val="0"/>
          <w:marTop w:val="0"/>
          <w:marBottom w:val="0"/>
          <w:divBdr>
            <w:top w:val="none" w:sz="0" w:space="0" w:color="auto"/>
            <w:left w:val="none" w:sz="0" w:space="0" w:color="auto"/>
            <w:bottom w:val="none" w:sz="0" w:space="0" w:color="auto"/>
            <w:right w:val="none" w:sz="0" w:space="0" w:color="auto"/>
          </w:divBdr>
          <w:divsChild>
            <w:div w:id="1172065925">
              <w:marLeft w:val="0"/>
              <w:marRight w:val="0"/>
              <w:marTop w:val="0"/>
              <w:marBottom w:val="0"/>
              <w:divBdr>
                <w:top w:val="none" w:sz="0" w:space="0" w:color="auto"/>
                <w:left w:val="none" w:sz="0" w:space="0" w:color="auto"/>
                <w:bottom w:val="none" w:sz="0" w:space="0" w:color="auto"/>
                <w:right w:val="none" w:sz="0" w:space="0" w:color="auto"/>
              </w:divBdr>
              <w:divsChild>
                <w:div w:id="1035499557">
                  <w:marLeft w:val="0"/>
                  <w:marRight w:val="0"/>
                  <w:marTop w:val="0"/>
                  <w:marBottom w:val="0"/>
                  <w:divBdr>
                    <w:top w:val="none" w:sz="0" w:space="0" w:color="auto"/>
                    <w:left w:val="none" w:sz="0" w:space="0" w:color="auto"/>
                    <w:bottom w:val="none" w:sz="0" w:space="0" w:color="auto"/>
                    <w:right w:val="none" w:sz="0" w:space="0" w:color="auto"/>
                  </w:divBdr>
                  <w:divsChild>
                    <w:div w:id="1270510802">
                      <w:marLeft w:val="0"/>
                      <w:marRight w:val="0"/>
                      <w:marTop w:val="0"/>
                      <w:marBottom w:val="0"/>
                      <w:divBdr>
                        <w:top w:val="none" w:sz="0" w:space="0" w:color="auto"/>
                        <w:left w:val="none" w:sz="0" w:space="0" w:color="auto"/>
                        <w:bottom w:val="none" w:sz="0" w:space="0" w:color="auto"/>
                        <w:right w:val="none" w:sz="0" w:space="0" w:color="auto"/>
                      </w:divBdr>
                      <w:divsChild>
                        <w:div w:id="1362899303">
                          <w:marLeft w:val="0"/>
                          <w:marRight w:val="0"/>
                          <w:marTop w:val="0"/>
                          <w:marBottom w:val="0"/>
                          <w:divBdr>
                            <w:top w:val="none" w:sz="0" w:space="0" w:color="auto"/>
                            <w:left w:val="none" w:sz="0" w:space="0" w:color="auto"/>
                            <w:bottom w:val="none" w:sz="0" w:space="0" w:color="auto"/>
                            <w:right w:val="none" w:sz="0" w:space="0" w:color="auto"/>
                          </w:divBdr>
                          <w:divsChild>
                            <w:div w:id="153534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907282">
          <w:marLeft w:val="0"/>
          <w:marRight w:val="0"/>
          <w:marTop w:val="0"/>
          <w:marBottom w:val="0"/>
          <w:divBdr>
            <w:top w:val="none" w:sz="0" w:space="0" w:color="auto"/>
            <w:left w:val="none" w:sz="0" w:space="0" w:color="auto"/>
            <w:bottom w:val="none" w:sz="0" w:space="0" w:color="auto"/>
            <w:right w:val="none" w:sz="0" w:space="0" w:color="auto"/>
          </w:divBdr>
          <w:divsChild>
            <w:div w:id="1092313284">
              <w:marLeft w:val="0"/>
              <w:marRight w:val="0"/>
              <w:marTop w:val="0"/>
              <w:marBottom w:val="0"/>
              <w:divBdr>
                <w:top w:val="none" w:sz="0" w:space="0" w:color="auto"/>
                <w:left w:val="none" w:sz="0" w:space="0" w:color="auto"/>
                <w:bottom w:val="none" w:sz="0" w:space="0" w:color="auto"/>
                <w:right w:val="none" w:sz="0" w:space="0" w:color="auto"/>
              </w:divBdr>
              <w:divsChild>
                <w:div w:id="1503163285">
                  <w:marLeft w:val="0"/>
                  <w:marRight w:val="0"/>
                  <w:marTop w:val="0"/>
                  <w:marBottom w:val="0"/>
                  <w:divBdr>
                    <w:top w:val="none" w:sz="0" w:space="0" w:color="auto"/>
                    <w:left w:val="none" w:sz="0" w:space="0" w:color="auto"/>
                    <w:bottom w:val="none" w:sz="0" w:space="0" w:color="auto"/>
                    <w:right w:val="none" w:sz="0" w:space="0" w:color="auto"/>
                  </w:divBdr>
                  <w:divsChild>
                    <w:div w:id="176697370">
                      <w:marLeft w:val="0"/>
                      <w:marRight w:val="0"/>
                      <w:marTop w:val="0"/>
                      <w:marBottom w:val="0"/>
                      <w:divBdr>
                        <w:top w:val="none" w:sz="0" w:space="0" w:color="auto"/>
                        <w:left w:val="none" w:sz="0" w:space="0" w:color="auto"/>
                        <w:bottom w:val="none" w:sz="0" w:space="0" w:color="auto"/>
                        <w:right w:val="none" w:sz="0" w:space="0" w:color="auto"/>
                      </w:divBdr>
                      <w:divsChild>
                        <w:div w:id="71662604">
                          <w:marLeft w:val="0"/>
                          <w:marRight w:val="0"/>
                          <w:marTop w:val="0"/>
                          <w:marBottom w:val="0"/>
                          <w:divBdr>
                            <w:top w:val="none" w:sz="0" w:space="0" w:color="auto"/>
                            <w:left w:val="none" w:sz="0" w:space="0" w:color="auto"/>
                            <w:bottom w:val="none" w:sz="0" w:space="0" w:color="auto"/>
                            <w:right w:val="none" w:sz="0" w:space="0" w:color="auto"/>
                          </w:divBdr>
                          <w:divsChild>
                            <w:div w:id="108981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699330">
      <w:bodyDiv w:val="1"/>
      <w:marLeft w:val="0"/>
      <w:marRight w:val="0"/>
      <w:marTop w:val="0"/>
      <w:marBottom w:val="0"/>
      <w:divBdr>
        <w:top w:val="none" w:sz="0" w:space="0" w:color="auto"/>
        <w:left w:val="none" w:sz="0" w:space="0" w:color="auto"/>
        <w:bottom w:val="none" w:sz="0" w:space="0" w:color="auto"/>
        <w:right w:val="none" w:sz="0" w:space="0" w:color="auto"/>
      </w:divBdr>
      <w:divsChild>
        <w:div w:id="1735277736">
          <w:marLeft w:val="0"/>
          <w:marRight w:val="0"/>
          <w:marTop w:val="0"/>
          <w:marBottom w:val="0"/>
          <w:divBdr>
            <w:top w:val="none" w:sz="0" w:space="0" w:color="auto"/>
            <w:left w:val="none" w:sz="0" w:space="0" w:color="auto"/>
            <w:bottom w:val="none" w:sz="0" w:space="0" w:color="auto"/>
            <w:right w:val="none" w:sz="0" w:space="0" w:color="auto"/>
          </w:divBdr>
          <w:divsChild>
            <w:div w:id="115562722">
              <w:marLeft w:val="0"/>
              <w:marRight w:val="0"/>
              <w:marTop w:val="0"/>
              <w:marBottom w:val="0"/>
              <w:divBdr>
                <w:top w:val="none" w:sz="0" w:space="0" w:color="auto"/>
                <w:left w:val="none" w:sz="0" w:space="0" w:color="auto"/>
                <w:bottom w:val="none" w:sz="0" w:space="0" w:color="auto"/>
                <w:right w:val="none" w:sz="0" w:space="0" w:color="auto"/>
              </w:divBdr>
              <w:divsChild>
                <w:div w:id="1933512065">
                  <w:marLeft w:val="0"/>
                  <w:marRight w:val="0"/>
                  <w:marTop w:val="0"/>
                  <w:marBottom w:val="0"/>
                  <w:divBdr>
                    <w:top w:val="none" w:sz="0" w:space="0" w:color="auto"/>
                    <w:left w:val="none" w:sz="0" w:space="0" w:color="auto"/>
                    <w:bottom w:val="none" w:sz="0" w:space="0" w:color="auto"/>
                    <w:right w:val="none" w:sz="0" w:space="0" w:color="auto"/>
                  </w:divBdr>
                  <w:divsChild>
                    <w:div w:id="1547333506">
                      <w:marLeft w:val="0"/>
                      <w:marRight w:val="0"/>
                      <w:marTop w:val="0"/>
                      <w:marBottom w:val="0"/>
                      <w:divBdr>
                        <w:top w:val="none" w:sz="0" w:space="0" w:color="auto"/>
                        <w:left w:val="none" w:sz="0" w:space="0" w:color="auto"/>
                        <w:bottom w:val="none" w:sz="0" w:space="0" w:color="auto"/>
                        <w:right w:val="none" w:sz="0" w:space="0" w:color="auto"/>
                      </w:divBdr>
                      <w:divsChild>
                        <w:div w:id="993215949">
                          <w:marLeft w:val="0"/>
                          <w:marRight w:val="0"/>
                          <w:marTop w:val="0"/>
                          <w:marBottom w:val="0"/>
                          <w:divBdr>
                            <w:top w:val="none" w:sz="0" w:space="0" w:color="auto"/>
                            <w:left w:val="none" w:sz="0" w:space="0" w:color="auto"/>
                            <w:bottom w:val="none" w:sz="0" w:space="0" w:color="auto"/>
                            <w:right w:val="none" w:sz="0" w:space="0" w:color="auto"/>
                          </w:divBdr>
                          <w:divsChild>
                            <w:div w:id="152247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63791">
          <w:marLeft w:val="0"/>
          <w:marRight w:val="0"/>
          <w:marTop w:val="0"/>
          <w:marBottom w:val="0"/>
          <w:divBdr>
            <w:top w:val="none" w:sz="0" w:space="0" w:color="auto"/>
            <w:left w:val="none" w:sz="0" w:space="0" w:color="auto"/>
            <w:bottom w:val="none" w:sz="0" w:space="0" w:color="auto"/>
            <w:right w:val="none" w:sz="0" w:space="0" w:color="auto"/>
          </w:divBdr>
          <w:divsChild>
            <w:div w:id="1298610156">
              <w:marLeft w:val="0"/>
              <w:marRight w:val="0"/>
              <w:marTop w:val="0"/>
              <w:marBottom w:val="0"/>
              <w:divBdr>
                <w:top w:val="none" w:sz="0" w:space="0" w:color="auto"/>
                <w:left w:val="none" w:sz="0" w:space="0" w:color="auto"/>
                <w:bottom w:val="none" w:sz="0" w:space="0" w:color="auto"/>
                <w:right w:val="none" w:sz="0" w:space="0" w:color="auto"/>
              </w:divBdr>
              <w:divsChild>
                <w:div w:id="2048097951">
                  <w:marLeft w:val="0"/>
                  <w:marRight w:val="0"/>
                  <w:marTop w:val="0"/>
                  <w:marBottom w:val="0"/>
                  <w:divBdr>
                    <w:top w:val="none" w:sz="0" w:space="0" w:color="auto"/>
                    <w:left w:val="none" w:sz="0" w:space="0" w:color="auto"/>
                    <w:bottom w:val="none" w:sz="0" w:space="0" w:color="auto"/>
                    <w:right w:val="none" w:sz="0" w:space="0" w:color="auto"/>
                  </w:divBdr>
                  <w:divsChild>
                    <w:div w:id="913858553">
                      <w:marLeft w:val="0"/>
                      <w:marRight w:val="0"/>
                      <w:marTop w:val="0"/>
                      <w:marBottom w:val="0"/>
                      <w:divBdr>
                        <w:top w:val="none" w:sz="0" w:space="0" w:color="auto"/>
                        <w:left w:val="none" w:sz="0" w:space="0" w:color="auto"/>
                        <w:bottom w:val="none" w:sz="0" w:space="0" w:color="auto"/>
                        <w:right w:val="none" w:sz="0" w:space="0" w:color="auto"/>
                      </w:divBdr>
                      <w:divsChild>
                        <w:div w:id="393940367">
                          <w:marLeft w:val="0"/>
                          <w:marRight w:val="0"/>
                          <w:marTop w:val="0"/>
                          <w:marBottom w:val="0"/>
                          <w:divBdr>
                            <w:top w:val="none" w:sz="0" w:space="0" w:color="auto"/>
                            <w:left w:val="none" w:sz="0" w:space="0" w:color="auto"/>
                            <w:bottom w:val="none" w:sz="0" w:space="0" w:color="auto"/>
                            <w:right w:val="none" w:sz="0" w:space="0" w:color="auto"/>
                          </w:divBdr>
                          <w:divsChild>
                            <w:div w:id="48281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438865">
      <w:bodyDiv w:val="1"/>
      <w:marLeft w:val="0"/>
      <w:marRight w:val="0"/>
      <w:marTop w:val="0"/>
      <w:marBottom w:val="0"/>
      <w:divBdr>
        <w:top w:val="none" w:sz="0" w:space="0" w:color="auto"/>
        <w:left w:val="none" w:sz="0" w:space="0" w:color="auto"/>
        <w:bottom w:val="none" w:sz="0" w:space="0" w:color="auto"/>
        <w:right w:val="none" w:sz="0" w:space="0" w:color="auto"/>
      </w:divBdr>
    </w:div>
    <w:div w:id="2088569658">
      <w:bodyDiv w:val="1"/>
      <w:marLeft w:val="0"/>
      <w:marRight w:val="0"/>
      <w:marTop w:val="0"/>
      <w:marBottom w:val="0"/>
      <w:divBdr>
        <w:top w:val="none" w:sz="0" w:space="0" w:color="auto"/>
        <w:left w:val="none" w:sz="0" w:space="0" w:color="auto"/>
        <w:bottom w:val="none" w:sz="0" w:space="0" w:color="auto"/>
        <w:right w:val="none" w:sz="0" w:space="0" w:color="auto"/>
      </w:divBdr>
      <w:divsChild>
        <w:div w:id="1953854208">
          <w:marLeft w:val="0"/>
          <w:marRight w:val="0"/>
          <w:marTop w:val="0"/>
          <w:marBottom w:val="0"/>
          <w:divBdr>
            <w:top w:val="none" w:sz="0" w:space="0" w:color="auto"/>
            <w:left w:val="none" w:sz="0" w:space="0" w:color="auto"/>
            <w:bottom w:val="none" w:sz="0" w:space="0" w:color="auto"/>
            <w:right w:val="none" w:sz="0" w:space="0" w:color="auto"/>
          </w:divBdr>
          <w:divsChild>
            <w:div w:id="60063456">
              <w:marLeft w:val="0"/>
              <w:marRight w:val="0"/>
              <w:marTop w:val="0"/>
              <w:marBottom w:val="0"/>
              <w:divBdr>
                <w:top w:val="none" w:sz="0" w:space="0" w:color="auto"/>
                <w:left w:val="none" w:sz="0" w:space="0" w:color="auto"/>
                <w:bottom w:val="none" w:sz="0" w:space="0" w:color="auto"/>
                <w:right w:val="none" w:sz="0" w:space="0" w:color="auto"/>
              </w:divBdr>
              <w:divsChild>
                <w:div w:id="580912332">
                  <w:marLeft w:val="0"/>
                  <w:marRight w:val="0"/>
                  <w:marTop w:val="0"/>
                  <w:marBottom w:val="0"/>
                  <w:divBdr>
                    <w:top w:val="none" w:sz="0" w:space="0" w:color="auto"/>
                    <w:left w:val="none" w:sz="0" w:space="0" w:color="auto"/>
                    <w:bottom w:val="none" w:sz="0" w:space="0" w:color="auto"/>
                    <w:right w:val="none" w:sz="0" w:space="0" w:color="auto"/>
                  </w:divBdr>
                  <w:divsChild>
                    <w:div w:id="575825591">
                      <w:marLeft w:val="0"/>
                      <w:marRight w:val="0"/>
                      <w:marTop w:val="0"/>
                      <w:marBottom w:val="0"/>
                      <w:divBdr>
                        <w:top w:val="none" w:sz="0" w:space="0" w:color="auto"/>
                        <w:left w:val="none" w:sz="0" w:space="0" w:color="auto"/>
                        <w:bottom w:val="none" w:sz="0" w:space="0" w:color="auto"/>
                        <w:right w:val="none" w:sz="0" w:space="0" w:color="auto"/>
                      </w:divBdr>
                      <w:divsChild>
                        <w:div w:id="44916136">
                          <w:marLeft w:val="0"/>
                          <w:marRight w:val="0"/>
                          <w:marTop w:val="0"/>
                          <w:marBottom w:val="0"/>
                          <w:divBdr>
                            <w:top w:val="none" w:sz="0" w:space="0" w:color="auto"/>
                            <w:left w:val="none" w:sz="0" w:space="0" w:color="auto"/>
                            <w:bottom w:val="none" w:sz="0" w:space="0" w:color="auto"/>
                            <w:right w:val="none" w:sz="0" w:space="0" w:color="auto"/>
                          </w:divBdr>
                          <w:divsChild>
                            <w:div w:id="54626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828086">
          <w:marLeft w:val="0"/>
          <w:marRight w:val="0"/>
          <w:marTop w:val="0"/>
          <w:marBottom w:val="0"/>
          <w:divBdr>
            <w:top w:val="none" w:sz="0" w:space="0" w:color="auto"/>
            <w:left w:val="none" w:sz="0" w:space="0" w:color="auto"/>
            <w:bottom w:val="none" w:sz="0" w:space="0" w:color="auto"/>
            <w:right w:val="none" w:sz="0" w:space="0" w:color="auto"/>
          </w:divBdr>
          <w:divsChild>
            <w:div w:id="529494399">
              <w:marLeft w:val="0"/>
              <w:marRight w:val="0"/>
              <w:marTop w:val="0"/>
              <w:marBottom w:val="0"/>
              <w:divBdr>
                <w:top w:val="none" w:sz="0" w:space="0" w:color="auto"/>
                <w:left w:val="none" w:sz="0" w:space="0" w:color="auto"/>
                <w:bottom w:val="none" w:sz="0" w:space="0" w:color="auto"/>
                <w:right w:val="none" w:sz="0" w:space="0" w:color="auto"/>
              </w:divBdr>
              <w:divsChild>
                <w:div w:id="1092314997">
                  <w:marLeft w:val="0"/>
                  <w:marRight w:val="0"/>
                  <w:marTop w:val="0"/>
                  <w:marBottom w:val="0"/>
                  <w:divBdr>
                    <w:top w:val="none" w:sz="0" w:space="0" w:color="auto"/>
                    <w:left w:val="none" w:sz="0" w:space="0" w:color="auto"/>
                    <w:bottom w:val="none" w:sz="0" w:space="0" w:color="auto"/>
                    <w:right w:val="none" w:sz="0" w:space="0" w:color="auto"/>
                  </w:divBdr>
                  <w:divsChild>
                    <w:div w:id="1604454289">
                      <w:marLeft w:val="0"/>
                      <w:marRight w:val="0"/>
                      <w:marTop w:val="0"/>
                      <w:marBottom w:val="0"/>
                      <w:divBdr>
                        <w:top w:val="none" w:sz="0" w:space="0" w:color="auto"/>
                        <w:left w:val="none" w:sz="0" w:space="0" w:color="auto"/>
                        <w:bottom w:val="none" w:sz="0" w:space="0" w:color="auto"/>
                        <w:right w:val="none" w:sz="0" w:space="0" w:color="auto"/>
                      </w:divBdr>
                      <w:divsChild>
                        <w:div w:id="349915624">
                          <w:marLeft w:val="0"/>
                          <w:marRight w:val="0"/>
                          <w:marTop w:val="0"/>
                          <w:marBottom w:val="0"/>
                          <w:divBdr>
                            <w:top w:val="none" w:sz="0" w:space="0" w:color="auto"/>
                            <w:left w:val="none" w:sz="0" w:space="0" w:color="auto"/>
                            <w:bottom w:val="none" w:sz="0" w:space="0" w:color="auto"/>
                            <w:right w:val="none" w:sz="0" w:space="0" w:color="auto"/>
                          </w:divBdr>
                          <w:divsChild>
                            <w:div w:id="21380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6266585">
      <w:bodyDiv w:val="1"/>
      <w:marLeft w:val="0"/>
      <w:marRight w:val="0"/>
      <w:marTop w:val="0"/>
      <w:marBottom w:val="0"/>
      <w:divBdr>
        <w:top w:val="none" w:sz="0" w:space="0" w:color="auto"/>
        <w:left w:val="none" w:sz="0" w:space="0" w:color="auto"/>
        <w:bottom w:val="none" w:sz="0" w:space="0" w:color="auto"/>
        <w:right w:val="none" w:sz="0" w:space="0" w:color="auto"/>
      </w:divBdr>
    </w:div>
    <w:div w:id="2121409476">
      <w:bodyDiv w:val="1"/>
      <w:marLeft w:val="0"/>
      <w:marRight w:val="0"/>
      <w:marTop w:val="0"/>
      <w:marBottom w:val="0"/>
      <w:divBdr>
        <w:top w:val="none" w:sz="0" w:space="0" w:color="auto"/>
        <w:left w:val="none" w:sz="0" w:space="0" w:color="auto"/>
        <w:bottom w:val="none" w:sz="0" w:space="0" w:color="auto"/>
        <w:right w:val="none" w:sz="0" w:space="0" w:color="auto"/>
      </w:divBdr>
      <w:divsChild>
        <w:div w:id="1194659087">
          <w:marLeft w:val="0"/>
          <w:marRight w:val="0"/>
          <w:marTop w:val="0"/>
          <w:marBottom w:val="0"/>
          <w:divBdr>
            <w:top w:val="none" w:sz="0" w:space="0" w:color="auto"/>
            <w:left w:val="none" w:sz="0" w:space="0" w:color="auto"/>
            <w:bottom w:val="none" w:sz="0" w:space="0" w:color="auto"/>
            <w:right w:val="none" w:sz="0" w:space="0" w:color="auto"/>
          </w:divBdr>
          <w:divsChild>
            <w:div w:id="1127892658">
              <w:marLeft w:val="0"/>
              <w:marRight w:val="0"/>
              <w:marTop w:val="0"/>
              <w:marBottom w:val="0"/>
              <w:divBdr>
                <w:top w:val="none" w:sz="0" w:space="0" w:color="auto"/>
                <w:left w:val="none" w:sz="0" w:space="0" w:color="auto"/>
                <w:bottom w:val="none" w:sz="0" w:space="0" w:color="auto"/>
                <w:right w:val="none" w:sz="0" w:space="0" w:color="auto"/>
              </w:divBdr>
              <w:divsChild>
                <w:div w:id="2118058720">
                  <w:marLeft w:val="0"/>
                  <w:marRight w:val="0"/>
                  <w:marTop w:val="0"/>
                  <w:marBottom w:val="0"/>
                  <w:divBdr>
                    <w:top w:val="none" w:sz="0" w:space="0" w:color="auto"/>
                    <w:left w:val="none" w:sz="0" w:space="0" w:color="auto"/>
                    <w:bottom w:val="none" w:sz="0" w:space="0" w:color="auto"/>
                    <w:right w:val="none" w:sz="0" w:space="0" w:color="auto"/>
                  </w:divBdr>
                  <w:divsChild>
                    <w:div w:id="1365443684">
                      <w:marLeft w:val="0"/>
                      <w:marRight w:val="0"/>
                      <w:marTop w:val="0"/>
                      <w:marBottom w:val="0"/>
                      <w:divBdr>
                        <w:top w:val="none" w:sz="0" w:space="0" w:color="auto"/>
                        <w:left w:val="none" w:sz="0" w:space="0" w:color="auto"/>
                        <w:bottom w:val="none" w:sz="0" w:space="0" w:color="auto"/>
                        <w:right w:val="none" w:sz="0" w:space="0" w:color="auto"/>
                      </w:divBdr>
                      <w:divsChild>
                        <w:div w:id="466243685">
                          <w:marLeft w:val="0"/>
                          <w:marRight w:val="0"/>
                          <w:marTop w:val="0"/>
                          <w:marBottom w:val="0"/>
                          <w:divBdr>
                            <w:top w:val="none" w:sz="0" w:space="0" w:color="auto"/>
                            <w:left w:val="none" w:sz="0" w:space="0" w:color="auto"/>
                            <w:bottom w:val="none" w:sz="0" w:space="0" w:color="auto"/>
                            <w:right w:val="none" w:sz="0" w:space="0" w:color="auto"/>
                          </w:divBdr>
                          <w:divsChild>
                            <w:div w:id="98717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1545094">
          <w:marLeft w:val="0"/>
          <w:marRight w:val="0"/>
          <w:marTop w:val="0"/>
          <w:marBottom w:val="0"/>
          <w:divBdr>
            <w:top w:val="none" w:sz="0" w:space="0" w:color="auto"/>
            <w:left w:val="none" w:sz="0" w:space="0" w:color="auto"/>
            <w:bottom w:val="none" w:sz="0" w:space="0" w:color="auto"/>
            <w:right w:val="none" w:sz="0" w:space="0" w:color="auto"/>
          </w:divBdr>
          <w:divsChild>
            <w:div w:id="1995329542">
              <w:marLeft w:val="0"/>
              <w:marRight w:val="0"/>
              <w:marTop w:val="0"/>
              <w:marBottom w:val="0"/>
              <w:divBdr>
                <w:top w:val="none" w:sz="0" w:space="0" w:color="auto"/>
                <w:left w:val="none" w:sz="0" w:space="0" w:color="auto"/>
                <w:bottom w:val="none" w:sz="0" w:space="0" w:color="auto"/>
                <w:right w:val="none" w:sz="0" w:space="0" w:color="auto"/>
              </w:divBdr>
              <w:divsChild>
                <w:div w:id="173999975">
                  <w:marLeft w:val="0"/>
                  <w:marRight w:val="0"/>
                  <w:marTop w:val="0"/>
                  <w:marBottom w:val="0"/>
                  <w:divBdr>
                    <w:top w:val="none" w:sz="0" w:space="0" w:color="auto"/>
                    <w:left w:val="none" w:sz="0" w:space="0" w:color="auto"/>
                    <w:bottom w:val="none" w:sz="0" w:space="0" w:color="auto"/>
                    <w:right w:val="none" w:sz="0" w:space="0" w:color="auto"/>
                  </w:divBdr>
                  <w:divsChild>
                    <w:div w:id="1810240387">
                      <w:marLeft w:val="0"/>
                      <w:marRight w:val="0"/>
                      <w:marTop w:val="0"/>
                      <w:marBottom w:val="0"/>
                      <w:divBdr>
                        <w:top w:val="none" w:sz="0" w:space="0" w:color="auto"/>
                        <w:left w:val="none" w:sz="0" w:space="0" w:color="auto"/>
                        <w:bottom w:val="none" w:sz="0" w:space="0" w:color="auto"/>
                        <w:right w:val="none" w:sz="0" w:space="0" w:color="auto"/>
                      </w:divBdr>
                      <w:divsChild>
                        <w:div w:id="688995078">
                          <w:marLeft w:val="0"/>
                          <w:marRight w:val="0"/>
                          <w:marTop w:val="0"/>
                          <w:marBottom w:val="0"/>
                          <w:divBdr>
                            <w:top w:val="none" w:sz="0" w:space="0" w:color="auto"/>
                            <w:left w:val="none" w:sz="0" w:space="0" w:color="auto"/>
                            <w:bottom w:val="none" w:sz="0" w:space="0" w:color="auto"/>
                            <w:right w:val="none" w:sz="0" w:space="0" w:color="auto"/>
                          </w:divBdr>
                          <w:divsChild>
                            <w:div w:id="36726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155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package" Target="embeddings/Microsoft_Word_Document1.docx"/><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footer" Target="footer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5f4e9e3-1714-4860-8510-4efb9f6633f0" xsi:nil="true"/>
    <Kataloogiomanik xmlns="4ef69ebd-a3b4-40e8-8ee7-36ccf8960234">
      <UserInfo>
        <DisplayName/>
        <AccountId xsi:nil="true"/>
        <AccountType/>
      </UserInfo>
    </Kataloogiomanik>
    <lcf76f155ced4ddcb4097134ff3c332f xmlns="4ef69ebd-a3b4-40e8-8ee7-36ccf8960234">
      <Terms xmlns="http://schemas.microsoft.com/office/infopath/2007/PartnerControls"/>
    </lcf76f155ced4ddcb4097134ff3c332f>
    <Kataloogiomanik_x002a_ xmlns="4ef69ebd-a3b4-40e8-8ee7-36ccf8960234">
      <UserInfo>
        <DisplayName/>
        <AccountId xsi:nil="true"/>
        <AccountType/>
      </UserInfo>
    </Kataloogiomanik_x002a_>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93E91FABE94BE4CA50E06787B85AB13" ma:contentTypeVersion="19" ma:contentTypeDescription="Loo uus dokument" ma:contentTypeScope="" ma:versionID="e383bed3b250ac5a8a2f226dd9862004">
  <xsd:schema xmlns:xsd="http://www.w3.org/2001/XMLSchema" xmlns:xs="http://www.w3.org/2001/XMLSchema" xmlns:p="http://schemas.microsoft.com/office/2006/metadata/properties" xmlns:ns2="4ef69ebd-a3b4-40e8-8ee7-36ccf8960234" xmlns:ns3="e5f4e9e3-1714-4860-8510-4efb9f6633f0" targetNamespace="http://schemas.microsoft.com/office/2006/metadata/properties" ma:root="true" ma:fieldsID="e27fbece05143864d46f57edcdb4d311" ns2:_="" ns3:_="">
    <xsd:import namespace="4ef69ebd-a3b4-40e8-8ee7-36ccf8960234"/>
    <xsd:import namespace="e5f4e9e3-1714-4860-8510-4efb9f6633f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Kataloogiomanik" minOccurs="0"/>
                <xsd:element ref="ns2:Kataloogiomanik_x002a_"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f69ebd-a3b4-40e8-8ee7-36ccf8960234"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SearchProperties" ma:index="6" nillable="true" ma:displayName="MediaServiceSearchProperties" ma:hidden="true" ma:internalName="MediaServiceSearchProperties" ma:readOnly="true">
      <xsd:simpleType>
        <xsd:restriction base="dms:Note"/>
      </xsd:simpleType>
    </xsd:element>
    <xsd:element name="lcf76f155ced4ddcb4097134ff3c332f" ma:index="8" nillable="true" ma:taxonomy="true" ma:internalName="lcf76f155ced4ddcb4097134ff3c332f" ma:taxonomyFieldName="MediaServiceImageTags" ma:displayName="Pildisildid" ma:readOnly="false" ma:fieldId="{5cf76f15-5ced-4ddc-b409-7134ff3c332f}" ma:taxonomyMulti="true" ma:sspId="8bf6974d-894c-4b76-94e9-da4eaeb0c39e" ma:termSetId="09814cd3-568e-fe90-9814-8d621ff8fb84" ma:anchorId="fba54fb3-c3e1-fe81-a776-ca4b69148c4d" ma:open="true" ma:isKeyword="false">
      <xsd:complexType>
        <xsd:sequence>
          <xsd:element ref="pc:Terms" minOccurs="0" maxOccurs="1"/>
        </xsd:sequence>
      </xsd:complex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Kataloogiomanik" ma:index="15" nillable="true" ma:displayName="Kataloogi omanik" ma:list="UserInfo" ma:SharePointGroup="0" ma:internalName="Kataloogiomanik"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ataloogiomanik_x002a_" ma:index="16" nillable="true" ma:displayName="Kataloogi omanik*" ma:list="UserInfo" ma:SearchPeopleOnly="false" ma:SharePointGroup="0" ma:internalName="Kataloogiomanik_x002a_"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f4e9e3-1714-4860-8510-4efb9f6633f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42e6cd9c-1a88-4b1c-95f6-74b573ba611f}" ma:internalName="TaxCatchAll" ma:showField="CatchAllData" ma:web="e5f4e9e3-1714-4860-8510-4efb9f6633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Sisutüüp"/>
        <xsd:element ref="dc:title" minOccurs="0" maxOccurs="1" ma:index="3"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9E8693-576F-49CC-A99B-339C152EB3A6}">
  <ds:schemaRefs>
    <ds:schemaRef ds:uri="http://schemas.microsoft.com/office/2006/metadata/properties"/>
    <ds:schemaRef ds:uri="http://schemas.microsoft.com/office/infopath/2007/PartnerControls"/>
    <ds:schemaRef ds:uri="e5f4e9e3-1714-4860-8510-4efb9f6633f0"/>
    <ds:schemaRef ds:uri="4ef69ebd-a3b4-40e8-8ee7-36ccf8960234"/>
  </ds:schemaRefs>
</ds:datastoreItem>
</file>

<file path=customXml/itemProps2.xml><?xml version="1.0" encoding="utf-8"?>
<ds:datastoreItem xmlns:ds="http://schemas.openxmlformats.org/officeDocument/2006/customXml" ds:itemID="{0705A60F-2216-44BF-8E73-6B7DF322E7AF}">
  <ds:schemaRefs>
    <ds:schemaRef ds:uri="http://schemas.microsoft.com/sharepoint/v3/contenttype/forms"/>
  </ds:schemaRefs>
</ds:datastoreItem>
</file>

<file path=customXml/itemProps3.xml><?xml version="1.0" encoding="utf-8"?>
<ds:datastoreItem xmlns:ds="http://schemas.openxmlformats.org/officeDocument/2006/customXml" ds:itemID="{07E1EDA3-3B46-45BB-8D55-CD42F294B0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f69ebd-a3b4-40e8-8ee7-36ccf8960234"/>
    <ds:schemaRef ds:uri="e5f4e9e3-1714-4860-8510-4efb9f6633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5ACACE-D12D-40D0-BCA0-9F63D1EBD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3048</Words>
  <Characters>17685</Characters>
  <Application>Microsoft Office Word</Application>
  <DocSecurity>0</DocSecurity>
  <Lines>147</Lines>
  <Paragraphs>41</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20692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Gnezdovski</dc:creator>
  <cp:keywords/>
  <dc:description/>
  <cp:lastModifiedBy>Olga Gnezdovski - KUM</cp:lastModifiedBy>
  <cp:revision>8</cp:revision>
  <dcterms:created xsi:type="dcterms:W3CDTF">2026-01-14T09:47:00Z</dcterms:created>
  <dcterms:modified xsi:type="dcterms:W3CDTF">2026-01-14T10:11:00Z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0x010100C93E91FABE94BE4CA50E06787B85AB13</vt:lpwstr>
  </property>
  <property fmtid="{D5CDD505-2E9C-101B-9397-08002B2CF9AE}" pid="3" name="Order">
    <vt:r8>561900</vt:r8>
  </property>
  <property fmtid="{D5CDD505-2E9C-101B-9397-08002B2CF9AE}" pid="4" name="_ExtendedDescription">
    <vt:lpwstr/>
  </property>
  <property fmtid="{D5CDD505-2E9C-101B-9397-08002B2CF9AE}" pid="5" name="MediaServiceImageTags">
    <vt:lpwstr/>
  </property>
  <property fmtid="{D5CDD505-2E9C-101B-9397-08002B2CF9AE}" pid="6" name="MSIP_Label_defa4170-0d19-0005-0004-bc88714345d2_Enabled">
    <vt:lpwstr>true</vt:lpwstr>
  </property>
  <property fmtid="{D5CDD505-2E9C-101B-9397-08002B2CF9AE}" pid="7" name="MSIP_Label_defa4170-0d19-0005-0004-bc88714345d2_SetDate">
    <vt:lpwstr>2025-11-25T13:18:52Z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8fe098d2-428d-4bd4-9803-7195fe96f0e2</vt:lpwstr>
  </property>
  <property fmtid="{D5CDD505-2E9C-101B-9397-08002B2CF9AE}" pid="11" name="MSIP_Label_defa4170-0d19-0005-0004-bc88714345d2_ActionId">
    <vt:lpwstr>9fbd29cc-4c61-43d6-a38c-e9d8c90b5ffb</vt:lpwstr>
  </property>
  <property fmtid="{D5CDD505-2E9C-101B-9397-08002B2CF9AE}" pid="12" name="MSIP_Label_defa4170-0d19-0005-0004-bc88714345d2_ContentBits">
    <vt:lpwstr>0</vt:lpwstr>
  </property>
  <property fmtid="{D5CDD505-2E9C-101B-9397-08002B2CF9AE}" pid="13" name="MSIP_Label_defa4170-0d19-0005-0004-bc88714345d2_Tag">
    <vt:lpwstr>10, 3, 0, 1</vt:lpwstr>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TriggerFlowInfo">
    <vt:lpwstr/>
  </property>
  <property fmtid="{D5CDD505-2E9C-101B-9397-08002B2CF9AE}" pid="18" name="xd_Signature">
    <vt:bool>false</vt:bool>
  </property>
</Properties>
</file>